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CB8" w:rsidRPr="00416CB8" w:rsidRDefault="00416CB8" w:rsidP="00416CB8"/>
    <w:p w:rsidR="00416CB8" w:rsidRPr="00FB5D6B" w:rsidRDefault="00416CB8" w:rsidP="00416CB8">
      <w:pPr>
        <w:rPr>
          <w:rFonts w:ascii="Geomanist Regular" w:hAnsi="Geomanist Regular"/>
          <w:b/>
          <w:sz w:val="28"/>
          <w:szCs w:val="28"/>
        </w:rPr>
      </w:pPr>
      <w:r w:rsidRPr="00FB5D6B">
        <w:rPr>
          <w:rFonts w:ascii="Geomanist Regular" w:hAnsi="Geomanist Regular"/>
          <w:b/>
          <w:sz w:val="28"/>
          <w:szCs w:val="28"/>
        </w:rPr>
        <w:t xml:space="preserve">Année universitaire </w:t>
      </w:r>
      <w:proofErr w:type="gramStart"/>
      <w:r w:rsidRPr="00FB5D6B">
        <w:rPr>
          <w:rFonts w:ascii="Geomanist Regular" w:hAnsi="Geomanist Regular"/>
          <w:b/>
          <w:sz w:val="28"/>
          <w:szCs w:val="28"/>
        </w:rPr>
        <w:t>20….</w:t>
      </w:r>
      <w:proofErr w:type="gramEnd"/>
      <w:r w:rsidRPr="00FB5D6B">
        <w:rPr>
          <w:rFonts w:ascii="Geomanist Regular" w:hAnsi="Geomanist Regular"/>
          <w:b/>
          <w:sz w:val="28"/>
          <w:szCs w:val="28"/>
        </w:rPr>
        <w:t>/20….</w:t>
      </w:r>
    </w:p>
    <w:p w:rsidR="00416CB8" w:rsidRPr="00FB5D6B" w:rsidRDefault="00416CB8" w:rsidP="00416CB8">
      <w:pPr>
        <w:rPr>
          <w:rFonts w:ascii="Geomanist Regular" w:hAnsi="Geomanist Regular"/>
          <w:b/>
          <w:sz w:val="28"/>
          <w:szCs w:val="28"/>
        </w:rPr>
      </w:pPr>
    </w:p>
    <w:p w:rsidR="00416CB8" w:rsidRPr="00FB5D6B" w:rsidRDefault="00F16B26" w:rsidP="00416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manist Regular" w:hAnsi="Geomanist Regular"/>
          <w:b/>
          <w:sz w:val="28"/>
          <w:szCs w:val="28"/>
        </w:rPr>
      </w:pPr>
      <w:r>
        <w:rPr>
          <w:rFonts w:ascii="Geomanist Regular" w:hAnsi="Geomanist Regular"/>
          <w:b/>
          <w:sz w:val="28"/>
          <w:szCs w:val="28"/>
        </w:rPr>
        <w:t>Artiste à besoins particuliers</w:t>
      </w:r>
    </w:p>
    <w:p w:rsidR="00416CB8" w:rsidRPr="00FB5D6B" w:rsidRDefault="00416CB8" w:rsidP="00416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manist Regular" w:hAnsi="Geomanist Regular"/>
          <w:b/>
          <w:sz w:val="28"/>
          <w:szCs w:val="28"/>
        </w:rPr>
      </w:pPr>
      <w:r w:rsidRPr="00FB5D6B">
        <w:rPr>
          <w:rFonts w:ascii="Geomanist Regular" w:hAnsi="Geomanist Regular"/>
          <w:b/>
          <w:sz w:val="28"/>
          <w:szCs w:val="28"/>
        </w:rPr>
        <w:t xml:space="preserve">Formulaire </w:t>
      </w:r>
      <w:r w:rsidR="000200D1">
        <w:rPr>
          <w:rFonts w:ascii="Geomanist Regular" w:hAnsi="Geomanist Regular"/>
          <w:b/>
          <w:sz w:val="28"/>
          <w:szCs w:val="28"/>
        </w:rPr>
        <w:t>de demande de statut spécifique</w:t>
      </w:r>
    </w:p>
    <w:sdt>
      <w:sdtPr>
        <w:rPr>
          <w:rFonts w:ascii="Geomanist Regular" w:eastAsiaTheme="minorHAnsi" w:hAnsi="Geomanist Regular" w:cstheme="minorBidi"/>
          <w:color w:val="auto"/>
          <w:sz w:val="22"/>
          <w:szCs w:val="22"/>
          <w:lang w:eastAsia="en-US"/>
        </w:rPr>
        <w:id w:val="4482164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23902" w:rsidRPr="00FB5D6B" w:rsidRDefault="00323902">
          <w:pPr>
            <w:pStyle w:val="En-ttedetabledesmatires"/>
            <w:rPr>
              <w:rFonts w:ascii="Geomanist Regular" w:hAnsi="Geomanist Regular"/>
            </w:rPr>
          </w:pPr>
        </w:p>
        <w:p w:rsidR="00323902" w:rsidRPr="00FB5D6B" w:rsidRDefault="00323902">
          <w:pPr>
            <w:pStyle w:val="En-ttedetabledesmatires"/>
            <w:rPr>
              <w:rFonts w:ascii="Geomanist Regular" w:hAnsi="Geomanist Regular"/>
            </w:rPr>
          </w:pPr>
          <w:r w:rsidRPr="00FB5D6B">
            <w:rPr>
              <w:rFonts w:ascii="Geomanist Regular" w:hAnsi="Geomanist Regular"/>
            </w:rPr>
            <w:t>Table des matières</w:t>
          </w:r>
        </w:p>
        <w:p w:rsidR="00323902" w:rsidRPr="00FB5D6B" w:rsidRDefault="00323902">
          <w:pPr>
            <w:pStyle w:val="TM1"/>
            <w:tabs>
              <w:tab w:val="right" w:leader="dot" w:pos="9062"/>
            </w:tabs>
            <w:rPr>
              <w:rFonts w:ascii="Geomanist Regular" w:hAnsi="Geomanist Regular"/>
              <w:noProof/>
            </w:rPr>
          </w:pPr>
          <w:r w:rsidRPr="00FB5D6B">
            <w:rPr>
              <w:rFonts w:ascii="Geomanist Regular" w:hAnsi="Geomanist Regular"/>
            </w:rPr>
            <w:fldChar w:fldCharType="begin"/>
          </w:r>
          <w:r w:rsidRPr="00FB5D6B">
            <w:rPr>
              <w:rFonts w:ascii="Geomanist Regular" w:hAnsi="Geomanist Regular"/>
            </w:rPr>
            <w:instrText xml:space="preserve"> TOC \o "1-3" \h \z \u </w:instrText>
          </w:r>
          <w:r w:rsidRPr="00FB5D6B">
            <w:rPr>
              <w:rFonts w:ascii="Geomanist Regular" w:hAnsi="Geomanist Regular"/>
            </w:rPr>
            <w:fldChar w:fldCharType="separate"/>
          </w:r>
          <w:hyperlink w:anchor="_Toc136883286" w:history="1">
            <w:r w:rsidRPr="00FB5D6B">
              <w:rPr>
                <w:rStyle w:val="Lienhypertexte"/>
                <w:rFonts w:ascii="Geomanist Regular" w:hAnsi="Geomanist Regular"/>
                <w:noProof/>
              </w:rPr>
              <w:t>Demande</w:t>
            </w:r>
            <w:r w:rsidRPr="00FB5D6B">
              <w:rPr>
                <w:rFonts w:ascii="Geomanist Regular" w:hAnsi="Geomanist Regular"/>
                <w:noProof/>
                <w:webHidden/>
              </w:rPr>
              <w:tab/>
            </w:r>
            <w:r w:rsidRPr="00FB5D6B">
              <w:rPr>
                <w:rFonts w:ascii="Geomanist Regular" w:hAnsi="Geomanist Regular"/>
                <w:noProof/>
                <w:webHidden/>
              </w:rPr>
              <w:fldChar w:fldCharType="begin"/>
            </w:r>
            <w:r w:rsidRPr="00FB5D6B">
              <w:rPr>
                <w:rFonts w:ascii="Geomanist Regular" w:hAnsi="Geomanist Regular"/>
                <w:noProof/>
                <w:webHidden/>
              </w:rPr>
              <w:instrText xml:space="preserve"> PAGEREF _Toc136883286 \h </w:instrText>
            </w:r>
            <w:r w:rsidRPr="00FB5D6B">
              <w:rPr>
                <w:rFonts w:ascii="Geomanist Regular" w:hAnsi="Geomanist Regular"/>
                <w:noProof/>
                <w:webHidden/>
              </w:rPr>
            </w:r>
            <w:r w:rsidRPr="00FB5D6B">
              <w:rPr>
                <w:rFonts w:ascii="Geomanist Regular" w:hAnsi="Geomanist Regular"/>
                <w:noProof/>
                <w:webHidden/>
              </w:rPr>
              <w:fldChar w:fldCharType="separate"/>
            </w:r>
            <w:r w:rsidR="002C2373">
              <w:rPr>
                <w:rFonts w:ascii="Geomanist Regular" w:hAnsi="Geomanist Regular"/>
                <w:noProof/>
                <w:webHidden/>
              </w:rPr>
              <w:t>1</w:t>
            </w:r>
            <w:r w:rsidRPr="00FB5D6B">
              <w:rPr>
                <w:rFonts w:ascii="Geomanist Regular" w:hAnsi="Geomanist Regular"/>
                <w:noProof/>
                <w:webHidden/>
              </w:rPr>
              <w:fldChar w:fldCharType="end"/>
            </w:r>
          </w:hyperlink>
        </w:p>
        <w:p w:rsidR="00323902" w:rsidRPr="00FB5D6B" w:rsidRDefault="00A76538">
          <w:pPr>
            <w:pStyle w:val="TM1"/>
            <w:tabs>
              <w:tab w:val="right" w:leader="dot" w:pos="9062"/>
            </w:tabs>
            <w:rPr>
              <w:rFonts w:ascii="Geomanist Regular" w:hAnsi="Geomanist Regular"/>
              <w:noProof/>
            </w:rPr>
          </w:pPr>
          <w:hyperlink w:anchor="_Toc136883287" w:history="1">
            <w:r w:rsidR="00323902" w:rsidRPr="00FB5D6B">
              <w:rPr>
                <w:rStyle w:val="Lienhypertexte"/>
                <w:rFonts w:ascii="Geomanist Regular" w:hAnsi="Geomanist Regular"/>
                <w:noProof/>
              </w:rPr>
              <w:t>Décision de la Commission</w:t>
            </w:r>
            <w:r w:rsidR="00323902" w:rsidRPr="00FB5D6B">
              <w:rPr>
                <w:rFonts w:ascii="Geomanist Regular" w:hAnsi="Geomanist Regular"/>
                <w:noProof/>
                <w:webHidden/>
              </w:rPr>
              <w:tab/>
            </w:r>
            <w:r w:rsidR="00323902" w:rsidRPr="00FB5D6B">
              <w:rPr>
                <w:rFonts w:ascii="Geomanist Regular" w:hAnsi="Geomanist Regular"/>
                <w:noProof/>
                <w:webHidden/>
              </w:rPr>
              <w:fldChar w:fldCharType="begin"/>
            </w:r>
            <w:r w:rsidR="00323902" w:rsidRPr="00FB5D6B">
              <w:rPr>
                <w:rFonts w:ascii="Geomanist Regular" w:hAnsi="Geomanist Regular"/>
                <w:noProof/>
                <w:webHidden/>
              </w:rPr>
              <w:instrText xml:space="preserve"> PAGEREF _Toc136883287 \h </w:instrText>
            </w:r>
            <w:r w:rsidR="00323902" w:rsidRPr="00FB5D6B">
              <w:rPr>
                <w:rFonts w:ascii="Geomanist Regular" w:hAnsi="Geomanist Regular"/>
                <w:noProof/>
                <w:webHidden/>
              </w:rPr>
            </w:r>
            <w:r w:rsidR="00323902" w:rsidRPr="00FB5D6B">
              <w:rPr>
                <w:rFonts w:ascii="Geomanist Regular" w:hAnsi="Geomanist Regular"/>
                <w:noProof/>
                <w:webHidden/>
              </w:rPr>
              <w:fldChar w:fldCharType="separate"/>
            </w:r>
            <w:r w:rsidR="002C2373">
              <w:rPr>
                <w:rFonts w:ascii="Geomanist Regular" w:hAnsi="Geomanist Regular"/>
                <w:noProof/>
                <w:webHidden/>
              </w:rPr>
              <w:t>3</w:t>
            </w:r>
            <w:r w:rsidR="00323902" w:rsidRPr="00FB5D6B">
              <w:rPr>
                <w:rFonts w:ascii="Geomanist Regular" w:hAnsi="Geomanist Regular"/>
                <w:noProof/>
                <w:webHidden/>
              </w:rPr>
              <w:fldChar w:fldCharType="end"/>
            </w:r>
          </w:hyperlink>
        </w:p>
        <w:p w:rsidR="00323902" w:rsidRPr="00FB5D6B" w:rsidRDefault="00323902" w:rsidP="00416CB8">
          <w:pPr>
            <w:rPr>
              <w:rFonts w:ascii="Geomanist Regular" w:hAnsi="Geomanist Regular"/>
            </w:rPr>
          </w:pPr>
          <w:r w:rsidRPr="00FB5D6B">
            <w:rPr>
              <w:rFonts w:ascii="Geomanist Regular" w:hAnsi="Geomanist Regular"/>
              <w:b/>
              <w:bCs/>
            </w:rPr>
            <w:fldChar w:fldCharType="end"/>
          </w:r>
        </w:p>
      </w:sdtContent>
    </w:sdt>
    <w:p w:rsidR="00416CB8" w:rsidRPr="00FB5D6B" w:rsidRDefault="00416CB8" w:rsidP="00323902">
      <w:pPr>
        <w:pStyle w:val="Titre1"/>
        <w:jc w:val="center"/>
        <w:rPr>
          <w:rFonts w:ascii="Geomanist Regular" w:hAnsi="Geomanist Regular"/>
        </w:rPr>
      </w:pPr>
      <w:bookmarkStart w:id="0" w:name="_Toc136883286"/>
      <w:r w:rsidRPr="00FB5D6B">
        <w:rPr>
          <w:rFonts w:ascii="Geomanist Regular" w:hAnsi="Geomanist Regular"/>
        </w:rPr>
        <w:t>Demande</w:t>
      </w:r>
      <w:bookmarkEnd w:id="0"/>
    </w:p>
    <w:p w:rsidR="00416CB8" w:rsidRPr="00FB5D6B" w:rsidRDefault="00416CB8" w:rsidP="00416CB8">
      <w:pPr>
        <w:rPr>
          <w:rFonts w:ascii="Geomanist Regular" w:hAnsi="Geomanist Regular"/>
          <w:b/>
        </w:rPr>
      </w:pPr>
      <w:r w:rsidRPr="00FB5D6B">
        <w:rPr>
          <w:rFonts w:ascii="Geomanist Regular" w:hAnsi="Geomanist Regular"/>
          <w:b/>
        </w:rPr>
        <w:t>Demandeur</w:t>
      </w:r>
    </w:p>
    <w:p w:rsidR="00416CB8" w:rsidRPr="00FB5D6B" w:rsidRDefault="00416CB8" w:rsidP="00416CB8">
      <w:pPr>
        <w:rPr>
          <w:rFonts w:ascii="Geomanist Regular" w:hAnsi="Geomanist Regular"/>
        </w:rPr>
      </w:pPr>
      <w:r w:rsidRPr="00FB5D6B">
        <w:rPr>
          <w:rFonts w:ascii="Geomanist Regular" w:hAnsi="Geomanist Regular"/>
        </w:rPr>
        <w:t>Nom de famille</w:t>
      </w:r>
      <w:r w:rsidRPr="00FB5D6B">
        <w:rPr>
          <w:rFonts w:ascii="Calibri" w:hAnsi="Calibri" w:cs="Calibri"/>
        </w:rPr>
        <w:t> </w:t>
      </w:r>
      <w:r w:rsidRPr="00FB5D6B">
        <w:rPr>
          <w:rFonts w:ascii="Geomanist Regular" w:hAnsi="Geomanist Regular"/>
        </w:rPr>
        <w:t>:</w:t>
      </w:r>
      <w:r w:rsidR="00CA15ED">
        <w:rPr>
          <w:rFonts w:ascii="Geomanist Regular" w:hAnsi="Geomanist Regular"/>
        </w:rPr>
        <w:t xml:space="preserve"> </w:t>
      </w:r>
      <w:r w:rsidRPr="00FB5D6B">
        <w:rPr>
          <w:rFonts w:ascii="Geomanist Regular" w:hAnsi="Geomanist Regular" w:cs="Geomanist Regular"/>
        </w:rPr>
        <w:t>………………………………………………………………………………………………………………………………</w:t>
      </w:r>
      <w:r w:rsidRPr="00FB5D6B">
        <w:rPr>
          <w:rFonts w:ascii="Geomanist Regular" w:hAnsi="Geomanist Regular"/>
        </w:rPr>
        <w:t xml:space="preserve">.   </w:t>
      </w:r>
    </w:p>
    <w:p w:rsidR="00416CB8" w:rsidRPr="00FB5D6B" w:rsidRDefault="00416CB8" w:rsidP="00416CB8">
      <w:pPr>
        <w:rPr>
          <w:rFonts w:ascii="Geomanist Regular" w:hAnsi="Geomanist Regular"/>
        </w:rPr>
      </w:pPr>
      <w:r w:rsidRPr="00FB5D6B">
        <w:rPr>
          <w:rFonts w:ascii="Geomanist Regular" w:hAnsi="Geomanist Regular"/>
        </w:rPr>
        <w:t>Nom d’usage</w:t>
      </w:r>
      <w:r w:rsidRPr="00FB5D6B">
        <w:rPr>
          <w:rFonts w:ascii="Calibri" w:hAnsi="Calibri" w:cs="Calibri"/>
        </w:rPr>
        <w:t> </w:t>
      </w:r>
      <w:r w:rsidRPr="00FB5D6B">
        <w:rPr>
          <w:rFonts w:ascii="Geomanist Regular" w:hAnsi="Geomanist Regular"/>
        </w:rPr>
        <w:t xml:space="preserve">: </w:t>
      </w:r>
      <w:r w:rsidRPr="00FB5D6B">
        <w:rPr>
          <w:rFonts w:ascii="Geomanist Regular" w:hAnsi="Geomanist Regular" w:cs="Geomanist Regular"/>
        </w:rPr>
        <w:t>…………………………………………………………………………………………………………………………………</w:t>
      </w:r>
    </w:p>
    <w:p w:rsidR="00416CB8" w:rsidRPr="00FB5D6B" w:rsidRDefault="00416CB8" w:rsidP="00416CB8">
      <w:pPr>
        <w:rPr>
          <w:rFonts w:ascii="Geomanist Regular" w:hAnsi="Geomanist Regular"/>
        </w:rPr>
      </w:pPr>
      <w:r w:rsidRPr="00FB5D6B">
        <w:rPr>
          <w:rFonts w:ascii="Geomanist Regular" w:hAnsi="Geomanist Regular"/>
        </w:rPr>
        <w:t>Prénom(s)</w:t>
      </w:r>
      <w:r w:rsidRPr="00FB5D6B">
        <w:rPr>
          <w:rFonts w:ascii="Calibri" w:hAnsi="Calibri" w:cs="Calibri"/>
        </w:rPr>
        <w:t> </w:t>
      </w:r>
      <w:r w:rsidRPr="00FB5D6B">
        <w:rPr>
          <w:rFonts w:ascii="Geomanist Regular" w:hAnsi="Geomanist Regular"/>
        </w:rPr>
        <w:t xml:space="preserve">: </w:t>
      </w:r>
      <w:r w:rsidRPr="00FB5D6B">
        <w:rPr>
          <w:rFonts w:ascii="Geomanist Regular" w:hAnsi="Geomanist Regular" w:cs="Geomanist Regular"/>
        </w:rPr>
        <w:t>………………………………………………………………………………………………………………………………………</w:t>
      </w:r>
      <w:r w:rsidRPr="00FB5D6B">
        <w:rPr>
          <w:rFonts w:ascii="Geomanist Regular" w:hAnsi="Geomanist Regular"/>
        </w:rPr>
        <w:t>.</w:t>
      </w:r>
    </w:p>
    <w:p w:rsidR="00416CB8" w:rsidRPr="00FB5D6B" w:rsidRDefault="00416CB8" w:rsidP="00416CB8">
      <w:pPr>
        <w:rPr>
          <w:rFonts w:ascii="Geomanist Regular" w:hAnsi="Geomanist Regular"/>
        </w:rPr>
      </w:pPr>
      <w:r w:rsidRPr="00FB5D6B">
        <w:rPr>
          <w:rFonts w:ascii="Geomanist Regular" w:hAnsi="Geomanist Regular"/>
        </w:rPr>
        <w:t>Prénom(s) d’usage</w:t>
      </w:r>
      <w:r w:rsidRPr="00FB5D6B">
        <w:rPr>
          <w:rFonts w:ascii="Calibri" w:hAnsi="Calibri" w:cs="Calibri"/>
        </w:rPr>
        <w:t> </w:t>
      </w:r>
      <w:r w:rsidRPr="00FB5D6B">
        <w:rPr>
          <w:rFonts w:ascii="Geomanist Regular" w:hAnsi="Geomanist Regular"/>
        </w:rPr>
        <w:t>: ……………………………………………………………………………………………………………………………</w:t>
      </w:r>
    </w:p>
    <w:p w:rsidR="00416CB8" w:rsidRPr="00FB5D6B" w:rsidRDefault="00416CB8" w:rsidP="00416CB8">
      <w:pPr>
        <w:rPr>
          <w:rFonts w:ascii="Geomanist Regular" w:hAnsi="Geomanist Regular"/>
        </w:rPr>
      </w:pPr>
      <w:r w:rsidRPr="00FB5D6B">
        <w:rPr>
          <w:rFonts w:ascii="Geomanist Regular" w:hAnsi="Geomanist Regular"/>
        </w:rPr>
        <w:t>Numéro INE</w:t>
      </w:r>
      <w:r w:rsidRPr="00FB5D6B">
        <w:rPr>
          <w:rFonts w:ascii="Calibri" w:hAnsi="Calibri" w:cs="Calibri"/>
        </w:rPr>
        <w:t> </w:t>
      </w:r>
      <w:r w:rsidRPr="00FB5D6B">
        <w:rPr>
          <w:rFonts w:ascii="Geomanist Regular" w:hAnsi="Geomanist Regular"/>
        </w:rPr>
        <w:t xml:space="preserve">: </w:t>
      </w:r>
      <w:r w:rsidRPr="00FB5D6B">
        <w:rPr>
          <w:rFonts w:ascii="Geomanist Regular" w:hAnsi="Geomanist Regular" w:cs="Geomanist Regular"/>
        </w:rPr>
        <w:t>………………………………………………………………………………………………………………………………………</w:t>
      </w:r>
    </w:p>
    <w:p w:rsidR="00416CB8" w:rsidRPr="00FB5D6B" w:rsidRDefault="00416CB8" w:rsidP="00416CB8">
      <w:pPr>
        <w:rPr>
          <w:rFonts w:ascii="Geomanist Regular" w:hAnsi="Geomanist Regular"/>
        </w:rPr>
      </w:pPr>
      <w:r w:rsidRPr="00FB5D6B">
        <w:rPr>
          <w:rFonts w:ascii="Geomanist Regular" w:hAnsi="Geomanist Regular"/>
        </w:rPr>
        <w:t>Inscrit en</w:t>
      </w:r>
      <w:r w:rsidRPr="00FB5D6B">
        <w:rPr>
          <w:rFonts w:ascii="Calibri" w:hAnsi="Calibri" w:cs="Calibri"/>
        </w:rPr>
        <w:t> </w:t>
      </w:r>
      <w:r w:rsidRPr="00FB5D6B">
        <w:rPr>
          <w:rFonts w:ascii="Geomanist Regular" w:hAnsi="Geomanist Regular"/>
        </w:rPr>
        <w:t xml:space="preserve">: </w:t>
      </w:r>
      <w:r w:rsidRPr="00FB5D6B">
        <w:rPr>
          <w:rFonts w:ascii="Geomanist Regular" w:hAnsi="Geomanist Regular" w:cs="Geomanist Regular"/>
        </w:rPr>
        <w:t>…………………………………………………………………………………………………………………………………………</w:t>
      </w:r>
      <w:r w:rsidRPr="00FB5D6B">
        <w:rPr>
          <w:rFonts w:ascii="Geomanist Regular" w:hAnsi="Geomanist Regular"/>
        </w:rPr>
        <w:t>.</w:t>
      </w:r>
    </w:p>
    <w:p w:rsidR="00416CB8" w:rsidRPr="00FB5D6B" w:rsidRDefault="00416CB8" w:rsidP="00416CB8">
      <w:pPr>
        <w:rPr>
          <w:rFonts w:ascii="Geomanist Regular" w:hAnsi="Geomanist Regular"/>
        </w:rPr>
      </w:pPr>
    </w:p>
    <w:p w:rsidR="00F16B26" w:rsidRPr="005C6ADF" w:rsidRDefault="00F16B26" w:rsidP="00F16B26">
      <w:pPr>
        <w:rPr>
          <w:rFonts w:ascii="Geomanist Regular" w:hAnsi="Geomanist Regular"/>
          <w:b/>
        </w:rPr>
      </w:pPr>
      <w:r>
        <w:rPr>
          <w:rFonts w:ascii="Geomanist Regular" w:hAnsi="Geomanist Regular"/>
          <w:b/>
        </w:rPr>
        <w:t>Pratique artistique</w:t>
      </w:r>
    </w:p>
    <w:p w:rsidR="00F16B26" w:rsidRPr="005C6ADF" w:rsidRDefault="00F16B26" w:rsidP="00F16B26">
      <w:pPr>
        <w:rPr>
          <w:rFonts w:ascii="Geomanist Regular" w:hAnsi="Geomanist Regular"/>
        </w:rPr>
      </w:pPr>
      <w:r w:rsidRPr="005C6ADF">
        <w:rPr>
          <w:rFonts w:ascii="Geomanist Regular" w:hAnsi="Geomanist Regular"/>
        </w:rPr>
        <w:t>D</w:t>
      </w:r>
      <w:r>
        <w:rPr>
          <w:rFonts w:ascii="Geomanist Regular" w:hAnsi="Geomanist Regular"/>
        </w:rPr>
        <w:t>énomination</w:t>
      </w:r>
      <w:r w:rsidRPr="005C6ADF">
        <w:rPr>
          <w:rFonts w:ascii="Calibri" w:hAnsi="Calibri" w:cs="Calibri"/>
        </w:rPr>
        <w:t> </w:t>
      </w:r>
      <w:r w:rsidRPr="005C6ADF">
        <w:rPr>
          <w:rFonts w:ascii="Geomanist Regular" w:hAnsi="Geomanist Regular"/>
        </w:rPr>
        <w:t xml:space="preserve">: </w:t>
      </w:r>
      <w:r w:rsidRPr="005C6ADF">
        <w:rPr>
          <w:rFonts w:ascii="Geomanist Regular" w:hAnsi="Geomanist Regular" w:cs="Geomanist Regular"/>
        </w:rPr>
        <w:t>……………………………………………………………………………………………………………………………</w:t>
      </w:r>
      <w:r w:rsidRPr="005C6ADF">
        <w:rPr>
          <w:rFonts w:ascii="Geomanist Regular" w:hAnsi="Geomanist Regular"/>
        </w:rPr>
        <w:t>.</w:t>
      </w:r>
    </w:p>
    <w:p w:rsidR="00F16B26" w:rsidRDefault="00F16B26" w:rsidP="00F16B26">
      <w:pPr>
        <w:spacing w:after="0"/>
        <w:rPr>
          <w:rFonts w:ascii="Geomanist Regular" w:hAnsi="Geomanist Regular"/>
        </w:rPr>
      </w:pPr>
      <w:r w:rsidRPr="005C6ADF">
        <w:rPr>
          <w:rFonts w:ascii="Geomanist Regular" w:hAnsi="Geomanist Regular"/>
        </w:rPr>
        <w:t xml:space="preserve">Niveau </w:t>
      </w:r>
      <w:r>
        <w:rPr>
          <w:rFonts w:ascii="Geomanist Regular" w:hAnsi="Geomanist Regular"/>
        </w:rPr>
        <w:t>/ Diplôme</w:t>
      </w:r>
      <w:r>
        <w:rPr>
          <w:rFonts w:ascii="Calibri" w:hAnsi="Calibri" w:cs="Calibri"/>
        </w:rPr>
        <w:t> </w:t>
      </w:r>
      <w:r>
        <w:rPr>
          <w:rFonts w:ascii="Geomanist Regular" w:hAnsi="Geomanist Regular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5C6ADF">
        <w:rPr>
          <w:rFonts w:ascii="Calibri" w:hAnsi="Calibri" w:cs="Calibri"/>
        </w:rPr>
        <w:t> </w:t>
      </w:r>
    </w:p>
    <w:p w:rsidR="00F16B26" w:rsidRDefault="00F16B26" w:rsidP="00F16B26">
      <w:pPr>
        <w:spacing w:after="0"/>
        <w:rPr>
          <w:rFonts w:ascii="Geomanist Regular" w:hAnsi="Geomanist Regular"/>
        </w:rPr>
      </w:pPr>
      <w:r>
        <w:rPr>
          <w:rFonts w:ascii="Geomanist Regular" w:hAnsi="Geomanist Regular"/>
        </w:rPr>
        <w:t>Structure artistique fréquentée</w:t>
      </w:r>
    </w:p>
    <w:p w:rsidR="00F16B26" w:rsidRDefault="00F16B26" w:rsidP="00F16B26">
      <w:pPr>
        <w:spacing w:after="0"/>
        <w:rPr>
          <w:rFonts w:ascii="Geomanist Regular" w:hAnsi="Geomanist Regular"/>
        </w:rPr>
      </w:pPr>
      <w:r w:rsidRPr="000D35A2">
        <w:rPr>
          <w:rFonts w:ascii="Geomanist Regular" w:hAnsi="Geomanist Regul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CA15ED" w:rsidRDefault="00CA15ED" w:rsidP="00F16B26">
      <w:pPr>
        <w:spacing w:after="0"/>
        <w:rPr>
          <w:rFonts w:ascii="Geomanist Regular" w:hAnsi="Geomanist Regular"/>
        </w:rPr>
      </w:pPr>
    </w:p>
    <w:p w:rsidR="00CA15ED" w:rsidRDefault="00CA15ED" w:rsidP="00F16B26">
      <w:pPr>
        <w:spacing w:after="0"/>
        <w:rPr>
          <w:rFonts w:ascii="Geomanist Regular" w:hAnsi="Geomanist Regular"/>
        </w:rPr>
      </w:pPr>
    </w:p>
    <w:p w:rsidR="00CA15ED" w:rsidRDefault="00CA15ED" w:rsidP="00F16B26">
      <w:pPr>
        <w:spacing w:after="0"/>
        <w:rPr>
          <w:rFonts w:ascii="Geomanist Regular" w:hAnsi="Geomanist Regular"/>
        </w:rPr>
      </w:pPr>
    </w:p>
    <w:p w:rsidR="00CA15ED" w:rsidRDefault="00CA15ED" w:rsidP="00F16B26">
      <w:pPr>
        <w:spacing w:after="0"/>
        <w:rPr>
          <w:rFonts w:ascii="Geomanist Regular" w:hAnsi="Geomanist Regular"/>
        </w:rPr>
      </w:pPr>
    </w:p>
    <w:p w:rsidR="00F16B26" w:rsidRDefault="00F16B26" w:rsidP="00F16B26">
      <w:pPr>
        <w:spacing w:after="0"/>
        <w:rPr>
          <w:rFonts w:ascii="Geomanist Regular" w:hAnsi="Geomanist Regular"/>
        </w:rPr>
      </w:pPr>
      <w:r>
        <w:rPr>
          <w:rFonts w:ascii="Geomanist Regular" w:hAnsi="Geomanist Regular"/>
        </w:rPr>
        <w:lastRenderedPageBreak/>
        <w:t xml:space="preserve">Parcours artistique </w:t>
      </w:r>
    </w:p>
    <w:p w:rsidR="00F16B26" w:rsidRPr="005C6ADF" w:rsidRDefault="00F16B26" w:rsidP="00F16B26">
      <w:pPr>
        <w:spacing w:after="0"/>
        <w:rPr>
          <w:rFonts w:ascii="Geomanist Regular" w:hAnsi="Geomanist Regular"/>
        </w:rPr>
      </w:pPr>
      <w:r w:rsidRPr="000D35A2">
        <w:rPr>
          <w:rFonts w:ascii="Geomanist Regular" w:hAnsi="Geomanist Regul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16B26" w:rsidRDefault="00F16B26" w:rsidP="00F16B26">
      <w:pPr>
        <w:spacing w:after="0"/>
        <w:rPr>
          <w:rFonts w:ascii="Geomanist Regular" w:hAnsi="Geomanist Regular"/>
        </w:rPr>
      </w:pPr>
    </w:p>
    <w:p w:rsidR="00F16B26" w:rsidRDefault="00F16B26" w:rsidP="00F16B26">
      <w:pPr>
        <w:spacing w:after="0"/>
        <w:rPr>
          <w:rFonts w:ascii="Geomanist Regular" w:hAnsi="Geomanist Regular"/>
        </w:rPr>
      </w:pPr>
      <w:r>
        <w:rPr>
          <w:rFonts w:ascii="Geomanist Regular" w:hAnsi="Geomanist Regular"/>
        </w:rPr>
        <w:t>Evènements prévus au cours de l’année</w:t>
      </w:r>
    </w:p>
    <w:p w:rsidR="00F16B26" w:rsidRDefault="00F16B26" w:rsidP="00F16B26">
      <w:pPr>
        <w:spacing w:after="0"/>
        <w:rPr>
          <w:rFonts w:ascii="Geomanist Regular" w:hAnsi="Geomanist Regular"/>
        </w:rPr>
      </w:pPr>
      <w:r w:rsidRPr="000D35A2">
        <w:rPr>
          <w:rFonts w:ascii="Geomanist Regular" w:hAnsi="Geomanist Regul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16B26" w:rsidRDefault="00F16B26" w:rsidP="00F16B26">
      <w:pPr>
        <w:spacing w:after="0"/>
        <w:rPr>
          <w:rFonts w:ascii="Geomanist Regular" w:hAnsi="Geomanist Regular"/>
        </w:rPr>
      </w:pPr>
    </w:p>
    <w:p w:rsidR="00F16B26" w:rsidRDefault="00F16B26" w:rsidP="00F16B26">
      <w:pPr>
        <w:spacing w:after="0"/>
        <w:rPr>
          <w:rFonts w:ascii="Geomanist Regular" w:hAnsi="Geomanist Regular"/>
        </w:rPr>
      </w:pPr>
      <w:r>
        <w:rPr>
          <w:rFonts w:ascii="Geomanist Regular" w:hAnsi="Geomanist Regular"/>
        </w:rPr>
        <w:t>Intensité de la pratique (si possible indiquez votre programme de travail hebdomadaire personnel et au sein de la structure)</w:t>
      </w:r>
    </w:p>
    <w:p w:rsidR="00F16B26" w:rsidRDefault="00F16B26" w:rsidP="00F16B26">
      <w:pPr>
        <w:spacing w:after="0"/>
        <w:rPr>
          <w:rFonts w:ascii="Geomanist Regular" w:hAnsi="Geomanist Regular"/>
        </w:rPr>
      </w:pPr>
      <w:r w:rsidRPr="000D35A2">
        <w:rPr>
          <w:rFonts w:ascii="Geomanist Regular" w:hAnsi="Geomanist Regul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CA15ED" w:rsidRDefault="00CA15ED" w:rsidP="00F16B26">
      <w:pPr>
        <w:spacing w:after="0"/>
        <w:rPr>
          <w:rFonts w:ascii="Geomanist Regular" w:hAnsi="Geomanist Regular"/>
        </w:rPr>
      </w:pPr>
      <w:r w:rsidRPr="00CA15ED">
        <w:rPr>
          <w:rFonts w:ascii="Geomanist Regular" w:hAnsi="Geomanist Regular"/>
        </w:rPr>
        <w:t>………………………………………………………………………………………………………………………………………………………………...</w:t>
      </w:r>
    </w:p>
    <w:p w:rsidR="00CA15ED" w:rsidRDefault="00CA15ED" w:rsidP="00F16B26">
      <w:pPr>
        <w:spacing w:after="0"/>
        <w:rPr>
          <w:rFonts w:ascii="Geomanist Regular" w:hAnsi="Geomanist Regular"/>
        </w:rPr>
      </w:pPr>
      <w:r w:rsidRPr="00CA15ED">
        <w:rPr>
          <w:rFonts w:ascii="Geomanist Regular" w:hAnsi="Geomanist Regular"/>
        </w:rPr>
        <w:t>………………………………………………………………………………………………………………………………………………………………...</w:t>
      </w:r>
    </w:p>
    <w:p w:rsidR="00CA15ED" w:rsidRDefault="00CA15ED" w:rsidP="00F16B26">
      <w:pPr>
        <w:spacing w:after="0"/>
        <w:rPr>
          <w:rFonts w:ascii="Geomanist Regular" w:hAnsi="Geomanist Regular"/>
        </w:rPr>
      </w:pPr>
      <w:r w:rsidRPr="00CA15ED">
        <w:rPr>
          <w:rFonts w:ascii="Geomanist Regular" w:hAnsi="Geomanist Regular"/>
        </w:rPr>
        <w:t>………………………………………………………………………………………………………………………………………………………………...</w:t>
      </w:r>
    </w:p>
    <w:p w:rsidR="00F16B26" w:rsidRDefault="00F16B26" w:rsidP="00F16B26">
      <w:pPr>
        <w:spacing w:after="0"/>
        <w:rPr>
          <w:rFonts w:ascii="Geomanist Regular" w:hAnsi="Geomanist Regular"/>
        </w:rPr>
      </w:pPr>
    </w:p>
    <w:p w:rsidR="00F16B26" w:rsidRDefault="00F16B26" w:rsidP="00F16B26">
      <w:pPr>
        <w:spacing w:after="0"/>
        <w:rPr>
          <w:rFonts w:ascii="Geomanist Regular" w:hAnsi="Geomanist Regular"/>
        </w:rPr>
      </w:pPr>
      <w:r>
        <w:rPr>
          <w:rFonts w:ascii="Geomanist Regular" w:hAnsi="Geomanist Regular"/>
        </w:rPr>
        <w:t>Projet professionnel</w:t>
      </w:r>
    </w:p>
    <w:p w:rsidR="00F16B26" w:rsidRDefault="00F16B26" w:rsidP="00F16B26">
      <w:pPr>
        <w:spacing w:after="0"/>
        <w:rPr>
          <w:rFonts w:ascii="Geomanist Regular" w:hAnsi="Geomanist Regular"/>
        </w:rPr>
      </w:pPr>
      <w:r w:rsidRPr="000D35A2">
        <w:rPr>
          <w:rFonts w:ascii="Geomanist Regular" w:hAnsi="Geomanist Regul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CA15ED" w:rsidRDefault="00CA15ED" w:rsidP="00F16B26">
      <w:pPr>
        <w:spacing w:after="0"/>
        <w:rPr>
          <w:rFonts w:ascii="Geomanist Regular" w:hAnsi="Geomanist Regular"/>
        </w:rPr>
      </w:pPr>
      <w:r w:rsidRPr="00CA15ED">
        <w:rPr>
          <w:rFonts w:ascii="Geomanist Regular" w:hAnsi="Geomanist Regular"/>
        </w:rPr>
        <w:t>………………………………………………………………………………………………………………………………………………………………...</w:t>
      </w:r>
    </w:p>
    <w:p w:rsidR="00CA15ED" w:rsidRDefault="00CA15ED" w:rsidP="00F16B26">
      <w:pPr>
        <w:spacing w:after="0"/>
        <w:rPr>
          <w:rFonts w:ascii="Geomanist Regular" w:hAnsi="Geomanist Regular"/>
        </w:rPr>
      </w:pPr>
      <w:r w:rsidRPr="00CA15ED">
        <w:rPr>
          <w:rFonts w:ascii="Geomanist Regular" w:hAnsi="Geomanist Regular"/>
        </w:rPr>
        <w:t>………………………………………………………………………………………………………………………………………………………………...</w:t>
      </w:r>
    </w:p>
    <w:p w:rsidR="00CA15ED" w:rsidRDefault="00CA15ED" w:rsidP="00F16B26">
      <w:pPr>
        <w:spacing w:after="0"/>
        <w:rPr>
          <w:rFonts w:ascii="Geomanist Regular" w:hAnsi="Geomanist Regular"/>
        </w:rPr>
      </w:pPr>
      <w:r w:rsidRPr="00CA15ED">
        <w:rPr>
          <w:rFonts w:ascii="Geomanist Regular" w:hAnsi="Geomanist Regular"/>
        </w:rPr>
        <w:t>………………………………………………………………………………………………………………………………………………………………...</w:t>
      </w:r>
    </w:p>
    <w:p w:rsidR="00F16B26" w:rsidRDefault="00F16B26" w:rsidP="00F16B26">
      <w:pPr>
        <w:rPr>
          <w:rFonts w:ascii="Geomanist Regular" w:hAnsi="Geomanist Regular"/>
        </w:rPr>
      </w:pPr>
    </w:p>
    <w:p w:rsidR="00F16B26" w:rsidRPr="005C6ADF" w:rsidRDefault="00F16B26" w:rsidP="00F16B26">
      <w:pPr>
        <w:rPr>
          <w:rFonts w:ascii="Geomanist Regular" w:hAnsi="Geomanist Regular"/>
        </w:rPr>
      </w:pPr>
      <w:r w:rsidRPr="005C6ADF">
        <w:rPr>
          <w:rFonts w:ascii="Geomanist Regular" w:hAnsi="Geomanist Regular"/>
        </w:rPr>
        <w:t xml:space="preserve">Date de la demande ……………………………….                                          </w:t>
      </w:r>
    </w:p>
    <w:p w:rsidR="00F16B26" w:rsidRPr="005C6ADF" w:rsidRDefault="00F16B26" w:rsidP="00F16B26">
      <w:pPr>
        <w:rPr>
          <w:rFonts w:ascii="Geomanist Regular" w:hAnsi="Geomanist Regular"/>
        </w:rPr>
      </w:pPr>
      <w:r w:rsidRPr="005C6ADF">
        <w:rPr>
          <w:rFonts w:ascii="Geomanist Regular" w:hAnsi="Geomanist Regular"/>
        </w:rPr>
        <w:t xml:space="preserve">Signature de l’apprenant       </w:t>
      </w:r>
    </w:p>
    <w:p w:rsidR="00F16B26" w:rsidRDefault="00F16B26" w:rsidP="00F16B26">
      <w:pPr>
        <w:spacing w:after="0"/>
        <w:rPr>
          <w:rFonts w:ascii="Geomanist Regular" w:hAnsi="Geomanist Regular"/>
          <w:i/>
        </w:rPr>
      </w:pPr>
    </w:p>
    <w:p w:rsidR="00F16B26" w:rsidRDefault="00F16B26" w:rsidP="00F16B26">
      <w:pPr>
        <w:spacing w:after="0"/>
        <w:rPr>
          <w:rFonts w:ascii="Geomanist Regular" w:hAnsi="Geomanist Regular"/>
          <w:i/>
        </w:rPr>
      </w:pPr>
    </w:p>
    <w:p w:rsidR="00F16B26" w:rsidRDefault="00F16B26" w:rsidP="00F16B26">
      <w:pPr>
        <w:spacing w:after="0"/>
        <w:rPr>
          <w:rFonts w:ascii="Geomanist Regular" w:hAnsi="Geomanist Regular"/>
          <w:i/>
        </w:rPr>
      </w:pPr>
    </w:p>
    <w:p w:rsidR="00F16B26" w:rsidRDefault="00F16B26" w:rsidP="00F16B26">
      <w:pPr>
        <w:spacing w:after="0"/>
        <w:rPr>
          <w:rFonts w:ascii="Geomanist Regular" w:hAnsi="Geomanist Regular"/>
          <w:i/>
        </w:rPr>
      </w:pPr>
    </w:p>
    <w:p w:rsidR="00F16B26" w:rsidRPr="005C6ADF" w:rsidRDefault="00F16B26" w:rsidP="00F16B26">
      <w:pPr>
        <w:spacing w:after="0"/>
        <w:rPr>
          <w:rFonts w:ascii="Geomanist Regular" w:hAnsi="Geomanist Regular"/>
          <w:i/>
        </w:rPr>
      </w:pPr>
      <w:r w:rsidRPr="005C6ADF">
        <w:rPr>
          <w:rFonts w:ascii="Geomanist Regular" w:hAnsi="Geomanist Regular"/>
          <w:i/>
        </w:rPr>
        <w:t>Pièces à joindre</w:t>
      </w:r>
      <w:r w:rsidRPr="005C6ADF">
        <w:rPr>
          <w:rFonts w:ascii="Calibri" w:hAnsi="Calibri" w:cs="Calibri"/>
          <w:i/>
        </w:rPr>
        <w:t> </w:t>
      </w:r>
      <w:r w:rsidRPr="005C6ADF">
        <w:rPr>
          <w:rFonts w:ascii="Geomanist Regular" w:hAnsi="Geomanist Regular"/>
          <w:i/>
        </w:rPr>
        <w:t>:</w:t>
      </w:r>
    </w:p>
    <w:p w:rsidR="00F16B26" w:rsidRPr="005C6ADF" w:rsidRDefault="00F16B26" w:rsidP="00F16B26">
      <w:pPr>
        <w:numPr>
          <w:ilvl w:val="0"/>
          <w:numId w:val="2"/>
        </w:numPr>
        <w:spacing w:after="0"/>
        <w:rPr>
          <w:rFonts w:ascii="Geomanist Regular" w:hAnsi="Geomanist Regular"/>
          <w:i/>
        </w:rPr>
      </w:pPr>
      <w:r w:rsidRPr="005C6ADF">
        <w:rPr>
          <w:rFonts w:ascii="Geomanist Regular" w:hAnsi="Geomanist Regular"/>
          <w:i/>
        </w:rPr>
        <w:t>Relevé de notes de l’année précédente</w:t>
      </w:r>
    </w:p>
    <w:p w:rsidR="00F16B26" w:rsidRPr="005C6ADF" w:rsidRDefault="00F16B26" w:rsidP="00F16B26">
      <w:pPr>
        <w:numPr>
          <w:ilvl w:val="0"/>
          <w:numId w:val="2"/>
        </w:numPr>
        <w:spacing w:after="0"/>
        <w:rPr>
          <w:rFonts w:ascii="Geomanist Regular" w:hAnsi="Geomanist Regular"/>
          <w:i/>
        </w:rPr>
      </w:pPr>
      <w:r>
        <w:rPr>
          <w:rFonts w:ascii="Geomanist Regular" w:hAnsi="Geomanist Regular"/>
          <w:i/>
        </w:rPr>
        <w:t>Programme hebdomadaire de travail artistique personnel et au sein de la structure (si possible)</w:t>
      </w:r>
    </w:p>
    <w:p w:rsidR="00F16B26" w:rsidRDefault="00F16B26" w:rsidP="00F16B26">
      <w:pPr>
        <w:numPr>
          <w:ilvl w:val="0"/>
          <w:numId w:val="2"/>
        </w:numPr>
        <w:spacing w:after="0"/>
        <w:rPr>
          <w:rFonts w:ascii="Geomanist Regular" w:hAnsi="Geomanist Regular"/>
          <w:i/>
        </w:rPr>
      </w:pPr>
      <w:r>
        <w:rPr>
          <w:rFonts w:ascii="Geomanist Regular" w:hAnsi="Geomanist Regular"/>
          <w:i/>
        </w:rPr>
        <w:t>Justificatifs du parcours artistique</w:t>
      </w:r>
    </w:p>
    <w:p w:rsidR="00F16B26" w:rsidRDefault="00F16B26" w:rsidP="00F16B26">
      <w:pPr>
        <w:numPr>
          <w:ilvl w:val="0"/>
          <w:numId w:val="2"/>
        </w:numPr>
        <w:spacing w:after="0"/>
        <w:rPr>
          <w:rFonts w:ascii="Geomanist Regular" w:hAnsi="Geomanist Regular"/>
          <w:i/>
        </w:rPr>
      </w:pPr>
      <w:r>
        <w:rPr>
          <w:rFonts w:ascii="Geomanist Regular" w:hAnsi="Geomanist Regular"/>
          <w:i/>
        </w:rPr>
        <w:t>Justificatifs de niveau / diplôme</w:t>
      </w:r>
    </w:p>
    <w:p w:rsidR="00F16B26" w:rsidRDefault="00F16B26" w:rsidP="00F16B26">
      <w:pPr>
        <w:numPr>
          <w:ilvl w:val="0"/>
          <w:numId w:val="2"/>
        </w:numPr>
        <w:spacing w:after="0"/>
        <w:rPr>
          <w:rFonts w:ascii="Geomanist Regular" w:hAnsi="Geomanist Regular"/>
          <w:i/>
        </w:rPr>
      </w:pPr>
      <w:r>
        <w:rPr>
          <w:rFonts w:ascii="Geomanist Regular" w:hAnsi="Geomanist Regular"/>
          <w:i/>
        </w:rPr>
        <w:t>Justificatifs de la fréquentation d’une structure artistique (contrats, inscriptions…)</w:t>
      </w:r>
    </w:p>
    <w:p w:rsidR="00F16B26" w:rsidRPr="005C6ADF" w:rsidRDefault="00F16B26" w:rsidP="00F16B26">
      <w:pPr>
        <w:numPr>
          <w:ilvl w:val="0"/>
          <w:numId w:val="2"/>
        </w:numPr>
        <w:spacing w:after="0"/>
        <w:rPr>
          <w:rFonts w:ascii="Geomanist Regular" w:hAnsi="Geomanist Regular"/>
          <w:i/>
        </w:rPr>
      </w:pPr>
      <w:r>
        <w:rPr>
          <w:rFonts w:ascii="Geomanist Regular" w:hAnsi="Geomanist Regular"/>
          <w:i/>
        </w:rPr>
        <w:t>Justificatifs des évènements prévus dans l’année</w:t>
      </w:r>
    </w:p>
    <w:p w:rsidR="00F16B26" w:rsidRPr="005C6ADF" w:rsidRDefault="00F16B26" w:rsidP="00F16B26">
      <w:pPr>
        <w:numPr>
          <w:ilvl w:val="0"/>
          <w:numId w:val="2"/>
        </w:numPr>
        <w:spacing w:after="0"/>
        <w:rPr>
          <w:rFonts w:ascii="Geomanist Regular" w:hAnsi="Geomanist Regular"/>
          <w:i/>
        </w:rPr>
      </w:pPr>
      <w:r w:rsidRPr="005C6ADF">
        <w:rPr>
          <w:rFonts w:ascii="Geomanist Regular" w:hAnsi="Geomanist Regular"/>
          <w:i/>
        </w:rPr>
        <w:t>Tout document permettant une meilleure analyse du statut</w:t>
      </w:r>
    </w:p>
    <w:p w:rsidR="00416CB8" w:rsidRPr="00FB5D6B" w:rsidRDefault="00416CB8" w:rsidP="00416CB8">
      <w:pPr>
        <w:pBdr>
          <w:bottom w:val="single" w:sz="6" w:space="1" w:color="auto"/>
        </w:pBdr>
        <w:rPr>
          <w:rFonts w:ascii="Geomanist Regular" w:hAnsi="Geomanist Regular"/>
          <w:b/>
        </w:rPr>
      </w:pPr>
    </w:p>
    <w:p w:rsidR="00416CB8" w:rsidRPr="00FB5D6B" w:rsidRDefault="00416CB8" w:rsidP="00416CB8">
      <w:pPr>
        <w:rPr>
          <w:rFonts w:ascii="Geomanist Regular" w:hAnsi="Geomanist Regular"/>
          <w:b/>
        </w:rPr>
      </w:pPr>
    </w:p>
    <w:p w:rsidR="00416CB8" w:rsidRPr="00FB5D6B" w:rsidRDefault="00416CB8" w:rsidP="00416CB8">
      <w:pPr>
        <w:rPr>
          <w:rFonts w:ascii="Geomanist Regular" w:hAnsi="Geomanist Regular"/>
          <w:b/>
        </w:rPr>
      </w:pPr>
    </w:p>
    <w:p w:rsidR="00416CB8" w:rsidRPr="00FB5D6B" w:rsidRDefault="00416CB8" w:rsidP="00FB5D6B">
      <w:pPr>
        <w:pStyle w:val="Titre1"/>
        <w:jc w:val="center"/>
        <w:rPr>
          <w:rFonts w:ascii="Geomanist Regular" w:hAnsi="Geomanist Regular"/>
        </w:rPr>
      </w:pPr>
      <w:bookmarkStart w:id="1" w:name="_Toc136883287"/>
      <w:r w:rsidRPr="00FB5D6B">
        <w:rPr>
          <w:rFonts w:ascii="Geomanist Regular" w:hAnsi="Geomanist Regular"/>
        </w:rPr>
        <w:t>Décision de la Commission</w:t>
      </w:r>
      <w:bookmarkEnd w:id="1"/>
    </w:p>
    <w:p w:rsidR="00416CB8" w:rsidRPr="00FB5D6B" w:rsidRDefault="00416CB8" w:rsidP="00416CB8">
      <w:pPr>
        <w:rPr>
          <w:rFonts w:ascii="Geomanist Regular" w:hAnsi="Geomanist Regular"/>
        </w:rPr>
      </w:pPr>
      <w:r w:rsidRPr="00FB5D6B">
        <w:rPr>
          <w:rFonts w:ascii="Geomanist Regular" w:hAnsi="Geomanist Regular"/>
          <w:b/>
        </w:rPr>
        <w:t>Statut</w:t>
      </w:r>
      <w:r w:rsidRPr="00FB5D6B">
        <w:rPr>
          <w:rFonts w:ascii="Calibri" w:hAnsi="Calibri" w:cs="Calibri"/>
          <w:b/>
        </w:rPr>
        <w:t> </w:t>
      </w:r>
      <w:r w:rsidRPr="00FB5D6B">
        <w:rPr>
          <w:rFonts w:ascii="Geomanist Regular" w:hAnsi="Geomanist Regular"/>
        </w:rPr>
        <w:t>:</w:t>
      </w:r>
    </w:p>
    <w:p w:rsidR="00416CB8" w:rsidRPr="00FB5D6B" w:rsidRDefault="00607018" w:rsidP="00416CB8">
      <w:pPr>
        <w:numPr>
          <w:ilvl w:val="0"/>
          <w:numId w:val="3"/>
        </w:numPr>
        <w:rPr>
          <w:rFonts w:ascii="Geomanist Regular" w:hAnsi="Geomanist Regular"/>
        </w:rPr>
      </w:pPr>
      <w:r>
        <w:rPr>
          <w:rFonts w:ascii="Geomanist Regular" w:hAnsi="Geomanist Regular"/>
        </w:rPr>
        <w:t>Artiste à besoins particuliers</w:t>
      </w:r>
    </w:p>
    <w:p w:rsidR="00416CB8" w:rsidRPr="00CA15ED" w:rsidRDefault="00416CB8" w:rsidP="00416CB8">
      <w:pPr>
        <w:numPr>
          <w:ilvl w:val="0"/>
          <w:numId w:val="3"/>
        </w:numPr>
        <w:rPr>
          <w:rFonts w:ascii="Geomanist Regular" w:hAnsi="Geomanist Regular"/>
        </w:rPr>
      </w:pPr>
      <w:r w:rsidRPr="00FB5D6B">
        <w:rPr>
          <w:rFonts w:ascii="Geomanist Regular" w:hAnsi="Geomanist Regular"/>
        </w:rPr>
        <w:t>Refus de statut</w:t>
      </w:r>
    </w:p>
    <w:p w:rsidR="00416CB8" w:rsidRPr="00FB5D6B" w:rsidRDefault="00416CB8" w:rsidP="00416CB8">
      <w:pPr>
        <w:rPr>
          <w:rFonts w:ascii="Geomanist Regular" w:hAnsi="Geomanist Regular"/>
          <w:b/>
        </w:rPr>
      </w:pPr>
      <w:r w:rsidRPr="00FB5D6B">
        <w:rPr>
          <w:rFonts w:ascii="Geomanist Regular" w:hAnsi="Geomanist Regular"/>
          <w:b/>
        </w:rPr>
        <w:t>Plan de formation individualisé</w:t>
      </w:r>
    </w:p>
    <w:p w:rsidR="00416CB8" w:rsidRDefault="00416CB8" w:rsidP="00416CB8">
      <w:pPr>
        <w:rPr>
          <w:rFonts w:ascii="Geomanist Regular" w:hAnsi="Geomanist Regular"/>
        </w:rPr>
      </w:pPr>
      <w:r w:rsidRPr="00FB5D6B">
        <w:rPr>
          <w:rFonts w:ascii="Geomanist Regular" w:hAnsi="Geomanist Regular"/>
        </w:rPr>
        <w:t>…………</w:t>
      </w:r>
      <w:bookmarkStart w:id="2" w:name="_GoBack"/>
      <w:bookmarkEnd w:id="2"/>
      <w:r w:rsidRPr="00FB5D6B">
        <w:rPr>
          <w:rFonts w:ascii="Geomanist Regular" w:hAnsi="Geomanist Regul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6B26" w:rsidRDefault="00F16B26" w:rsidP="00F16B26">
      <w:pPr>
        <w:rPr>
          <w:rFonts w:ascii="Geomanist Regular" w:hAnsi="Geomanist Regular"/>
          <w:i/>
        </w:rPr>
      </w:pPr>
      <w:r w:rsidRPr="00DD6727">
        <w:rPr>
          <w:rFonts w:ascii="Geomanist Regular" w:hAnsi="Geomanist Regular"/>
          <w:i/>
        </w:rPr>
        <w:t xml:space="preserve">En cas de </w:t>
      </w:r>
      <w:r w:rsidR="00CA15ED" w:rsidRPr="00DD6727">
        <w:rPr>
          <w:rFonts w:ascii="Geomanist Regular" w:hAnsi="Geomanist Regular"/>
          <w:i/>
        </w:rPr>
        <w:t>contestation</w:t>
      </w:r>
      <w:r w:rsidRPr="00DD6727">
        <w:rPr>
          <w:rFonts w:ascii="Geomanist Regular" w:hAnsi="Geomanist Regular"/>
          <w:i/>
        </w:rPr>
        <w:t>, cette décision peut faire l’objet d’un recours gracieux auprès du Recteur de l’UCLy dans le délai de deux mois. Un recours contentieux peut être exercé devant le tribunal compétent</w:t>
      </w:r>
    </w:p>
    <w:p w:rsidR="00F16B26" w:rsidRPr="005C6ADF" w:rsidRDefault="00F16B26" w:rsidP="00F16B26">
      <w:pPr>
        <w:rPr>
          <w:rFonts w:ascii="Geomanist Regular" w:hAnsi="Geomanist Regular"/>
        </w:rPr>
      </w:pPr>
    </w:p>
    <w:p w:rsidR="00F16B26" w:rsidRPr="005C6ADF" w:rsidRDefault="00F16B26" w:rsidP="00F16B26">
      <w:pPr>
        <w:rPr>
          <w:rFonts w:ascii="Geomanist Regular" w:hAnsi="Geomanist Regular"/>
          <w:b/>
        </w:rPr>
      </w:pPr>
      <w:r w:rsidRPr="005C6ADF">
        <w:rPr>
          <w:rFonts w:ascii="Geomanist Regular" w:hAnsi="Geomanist Regular"/>
          <w:b/>
        </w:rPr>
        <w:t xml:space="preserve">Les devoirs de l’apprenant </w:t>
      </w:r>
      <w:r>
        <w:rPr>
          <w:rFonts w:ascii="Geomanist Regular" w:hAnsi="Geomanist Regular"/>
          <w:b/>
        </w:rPr>
        <w:t>Artiste à besoins particuliers</w:t>
      </w:r>
    </w:p>
    <w:p w:rsidR="00F16B26" w:rsidRPr="005C6ADF" w:rsidRDefault="00F16B26" w:rsidP="00F16B26">
      <w:pPr>
        <w:rPr>
          <w:rFonts w:ascii="Geomanist Regular" w:hAnsi="Geomanist Regular"/>
        </w:rPr>
      </w:pPr>
      <w:r w:rsidRPr="005C6ADF">
        <w:rPr>
          <w:rFonts w:ascii="Geomanist Regular" w:hAnsi="Geomanist Regular"/>
        </w:rPr>
        <w:t xml:space="preserve">En contrepartie des aménagements mis en place, l’apprenant </w:t>
      </w:r>
      <w:r>
        <w:rPr>
          <w:rFonts w:ascii="Geomanist Regular" w:hAnsi="Geomanist Regular"/>
        </w:rPr>
        <w:t>Artiste à besoins particuliers</w:t>
      </w:r>
      <w:r w:rsidRPr="005C6ADF">
        <w:rPr>
          <w:rFonts w:ascii="Geomanist Regular" w:hAnsi="Geomanist Regular"/>
        </w:rPr>
        <w:t xml:space="preserve"> s’engage à</w:t>
      </w:r>
      <w:r w:rsidRPr="005C6ADF">
        <w:rPr>
          <w:rFonts w:ascii="Calibri" w:hAnsi="Calibri" w:cs="Calibri"/>
        </w:rPr>
        <w:t> </w:t>
      </w:r>
      <w:r w:rsidRPr="005C6ADF">
        <w:rPr>
          <w:rFonts w:ascii="Geomanist Regular" w:hAnsi="Geomanist Regular"/>
        </w:rPr>
        <w:t>:</w:t>
      </w:r>
    </w:p>
    <w:p w:rsidR="00F16B26" w:rsidRPr="005C6ADF" w:rsidRDefault="00F16B26" w:rsidP="00F16B26">
      <w:pPr>
        <w:numPr>
          <w:ilvl w:val="0"/>
          <w:numId w:val="1"/>
        </w:numPr>
        <w:rPr>
          <w:rFonts w:ascii="Geomanist Regular" w:hAnsi="Geomanist Regular"/>
        </w:rPr>
      </w:pPr>
      <w:r w:rsidRPr="005C6ADF">
        <w:rPr>
          <w:rFonts w:ascii="Geomanist Regular" w:hAnsi="Geomanist Regular"/>
        </w:rPr>
        <w:t>S’impliquer activement dans la réussite de son projet universitaire</w:t>
      </w:r>
    </w:p>
    <w:p w:rsidR="00F16B26" w:rsidRPr="005C6ADF" w:rsidRDefault="00CA15ED" w:rsidP="00F16B26">
      <w:pPr>
        <w:numPr>
          <w:ilvl w:val="0"/>
          <w:numId w:val="1"/>
        </w:numPr>
        <w:rPr>
          <w:rFonts w:ascii="Geomanist Regular" w:hAnsi="Geomanist Regular"/>
        </w:rPr>
      </w:pPr>
      <w:r w:rsidRPr="005C6ADF">
        <w:rPr>
          <w:rFonts w:ascii="Geomanist Regular" w:hAnsi="Geomanist Regular"/>
        </w:rPr>
        <w:t>Être</w:t>
      </w:r>
      <w:r w:rsidR="00F16B26" w:rsidRPr="005C6ADF">
        <w:rPr>
          <w:rFonts w:ascii="Geomanist Regular" w:hAnsi="Geomanist Regular"/>
        </w:rPr>
        <w:t xml:space="preserve"> assidu aux activités pédagogiques de son cursus d’inscription et à se présenter aux examens sous réserve du plan d’aménagement</w:t>
      </w:r>
    </w:p>
    <w:p w:rsidR="00F16B26" w:rsidRPr="005C6ADF" w:rsidRDefault="00F16B26" w:rsidP="00F16B26">
      <w:pPr>
        <w:numPr>
          <w:ilvl w:val="0"/>
          <w:numId w:val="1"/>
        </w:numPr>
        <w:rPr>
          <w:rFonts w:ascii="Geomanist Regular" w:hAnsi="Geomanist Regular"/>
        </w:rPr>
      </w:pPr>
      <w:r w:rsidRPr="005C6ADF">
        <w:rPr>
          <w:rFonts w:ascii="Geomanist Regular" w:hAnsi="Geomanist Regular"/>
        </w:rPr>
        <w:t xml:space="preserve">Répondre rapidement à toute convocation de son responsable d’études, de son directeur pédagogique, ou du correspondant chargé du suivi des </w:t>
      </w:r>
      <w:r>
        <w:rPr>
          <w:rFonts w:ascii="Geomanist Regular" w:hAnsi="Geomanist Regular"/>
        </w:rPr>
        <w:t>artistes à besoins particuliers</w:t>
      </w:r>
    </w:p>
    <w:p w:rsidR="00F16B26" w:rsidRPr="005C6ADF" w:rsidRDefault="00CA15ED" w:rsidP="00F16B26">
      <w:pPr>
        <w:numPr>
          <w:ilvl w:val="0"/>
          <w:numId w:val="1"/>
        </w:numPr>
        <w:rPr>
          <w:rFonts w:ascii="Geomanist Regular" w:hAnsi="Geomanist Regular"/>
        </w:rPr>
      </w:pPr>
      <w:r>
        <w:rPr>
          <w:rFonts w:ascii="Geomanist Regular" w:hAnsi="Geomanist Regular"/>
        </w:rPr>
        <w:t>A</w:t>
      </w:r>
      <w:r w:rsidR="00F16B26" w:rsidRPr="005C6ADF">
        <w:rPr>
          <w:rFonts w:ascii="Geomanist Regular" w:hAnsi="Geomanist Regular"/>
        </w:rPr>
        <w:t>nticiper et prévenir son responsable d’études ou directeur pédagogique de tout changement pouvant influencer sa réussite universitaire</w:t>
      </w:r>
    </w:p>
    <w:p w:rsidR="00F16B26" w:rsidRPr="005C6ADF" w:rsidRDefault="00CA15ED" w:rsidP="00F16B26">
      <w:pPr>
        <w:numPr>
          <w:ilvl w:val="0"/>
          <w:numId w:val="1"/>
        </w:numPr>
        <w:rPr>
          <w:rFonts w:ascii="Geomanist Regular" w:hAnsi="Geomanist Regular"/>
        </w:rPr>
      </w:pPr>
      <w:r>
        <w:rPr>
          <w:rFonts w:ascii="Geomanist Regular" w:hAnsi="Geomanist Regular"/>
        </w:rPr>
        <w:t>A</w:t>
      </w:r>
      <w:r w:rsidR="00F16B26" w:rsidRPr="005C6ADF">
        <w:rPr>
          <w:rFonts w:ascii="Geomanist Regular" w:hAnsi="Geomanist Regular"/>
        </w:rPr>
        <w:t xml:space="preserve">nticiper et prévenir le correspondant chargé du suivi des </w:t>
      </w:r>
      <w:r w:rsidR="00F16B26">
        <w:rPr>
          <w:rFonts w:ascii="Geomanist Regular" w:hAnsi="Geomanist Regular"/>
        </w:rPr>
        <w:t>artistes à besoins particuliers</w:t>
      </w:r>
      <w:r w:rsidR="00F16B26" w:rsidRPr="005C6ADF">
        <w:rPr>
          <w:rFonts w:ascii="Geomanist Regular" w:hAnsi="Geomanist Regular"/>
        </w:rPr>
        <w:t xml:space="preserve"> de tout changement nécessitant une révision du plan d’aménagement.</w:t>
      </w:r>
    </w:p>
    <w:p w:rsidR="00F16B26" w:rsidRPr="00FB5D6B" w:rsidRDefault="00F16B26" w:rsidP="00F16B26">
      <w:pPr>
        <w:rPr>
          <w:rFonts w:ascii="Geomanist Regular" w:hAnsi="Geomanist Regular"/>
        </w:rPr>
      </w:pPr>
      <w:r w:rsidRPr="005C6ADF">
        <w:rPr>
          <w:rFonts w:ascii="Geomanist Regular" w:hAnsi="Geomanist Regular"/>
        </w:rPr>
        <w:t>Date de Commission…………………………………</w:t>
      </w:r>
      <w:proofErr w:type="gramStart"/>
      <w:r w:rsidRPr="005C6ADF">
        <w:rPr>
          <w:rFonts w:ascii="Geomanist Regular" w:hAnsi="Geomanist Regular"/>
        </w:rPr>
        <w:t>…….</w:t>
      </w:r>
      <w:proofErr w:type="gramEnd"/>
      <w:r w:rsidRPr="005C6ADF">
        <w:rPr>
          <w:rFonts w:ascii="Geomanist Regular" w:hAnsi="Geomanist Regular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16B26" w:rsidRPr="00FB5D6B" w:rsidTr="00253015">
        <w:tc>
          <w:tcPr>
            <w:tcW w:w="3020" w:type="dxa"/>
          </w:tcPr>
          <w:p w:rsidR="00F16B26" w:rsidRPr="00FB5D6B" w:rsidRDefault="00F16B26" w:rsidP="00253015">
            <w:pPr>
              <w:rPr>
                <w:rFonts w:ascii="Geomanist Regular" w:hAnsi="Geomanist Regular"/>
              </w:rPr>
            </w:pPr>
            <w:r w:rsidRPr="00876535">
              <w:rPr>
                <w:rFonts w:ascii="Geomanist Regular" w:hAnsi="Geomanist Regular"/>
              </w:rPr>
              <w:t xml:space="preserve">Le Directeur d’unité </w:t>
            </w:r>
            <w:r w:rsidRPr="00FB5D6B">
              <w:rPr>
                <w:rFonts w:ascii="Geomanist Regular" w:hAnsi="Geomanist Regular"/>
              </w:rPr>
              <w:t xml:space="preserve">par délégation du Recteur </w:t>
            </w:r>
            <w:r w:rsidR="002C2373">
              <w:rPr>
                <w:rFonts w:ascii="Geomanist Regular" w:hAnsi="Geomanist Regular"/>
              </w:rPr>
              <w:t xml:space="preserve">Grégory </w:t>
            </w:r>
            <w:proofErr w:type="spellStart"/>
            <w:r w:rsidR="002C2373">
              <w:rPr>
                <w:rFonts w:ascii="Geomanist Regular" w:hAnsi="Geomanist Regular"/>
              </w:rPr>
              <w:t>Woimbée</w:t>
            </w:r>
            <w:proofErr w:type="spellEnd"/>
            <w:r>
              <w:rPr>
                <w:rFonts w:ascii="Geomanist Regular" w:hAnsi="Geomanist Regular"/>
              </w:rPr>
              <w:t xml:space="preserve"> (</w:t>
            </w:r>
            <w:r w:rsidRPr="00876535">
              <w:rPr>
                <w:rFonts w:ascii="Geomanist Regular" w:hAnsi="Geomanist Regular"/>
                <w:color w:val="808080" w:themeColor="background1" w:themeShade="80"/>
              </w:rPr>
              <w:t>Nom/prénom et signature</w:t>
            </w:r>
            <w:r>
              <w:rPr>
                <w:rFonts w:ascii="Geomanist Regular" w:hAnsi="Geomanist Regular"/>
              </w:rPr>
              <w:t>)</w:t>
            </w:r>
          </w:p>
        </w:tc>
        <w:tc>
          <w:tcPr>
            <w:tcW w:w="3021" w:type="dxa"/>
          </w:tcPr>
          <w:p w:rsidR="00F16B26" w:rsidRPr="00FB5D6B" w:rsidRDefault="00F16B26" w:rsidP="00253015">
            <w:pPr>
              <w:rPr>
                <w:rFonts w:ascii="Geomanist Regular" w:hAnsi="Geomanist Regular"/>
              </w:rPr>
            </w:pPr>
            <w:r w:rsidRPr="00876535">
              <w:rPr>
                <w:rFonts w:ascii="Geomanist Regular" w:hAnsi="Geomanist Regular"/>
              </w:rPr>
              <w:t xml:space="preserve">Le Responsable de la formation </w:t>
            </w:r>
            <w:r>
              <w:rPr>
                <w:rFonts w:ascii="Geomanist Regular" w:hAnsi="Geomanist Regular"/>
                <w:color w:val="A6A6A6" w:themeColor="background1" w:themeShade="A6"/>
              </w:rPr>
              <w:t>(Nom/prénom et signature)</w:t>
            </w:r>
          </w:p>
          <w:p w:rsidR="00F16B26" w:rsidRPr="00FB5D6B" w:rsidRDefault="00F16B26" w:rsidP="00253015">
            <w:pPr>
              <w:rPr>
                <w:rFonts w:ascii="Geomanist Regular" w:hAnsi="Geomanist Regular"/>
              </w:rPr>
            </w:pPr>
          </w:p>
        </w:tc>
        <w:tc>
          <w:tcPr>
            <w:tcW w:w="3021" w:type="dxa"/>
          </w:tcPr>
          <w:p w:rsidR="00F16B26" w:rsidRPr="00876535" w:rsidRDefault="00F16B26" w:rsidP="00253015">
            <w:pPr>
              <w:rPr>
                <w:rFonts w:ascii="Geomanist Regular" w:hAnsi="Geomanist Regular"/>
                <w:color w:val="808080" w:themeColor="background1" w:themeShade="80"/>
              </w:rPr>
            </w:pPr>
            <w:r>
              <w:rPr>
                <w:rFonts w:ascii="Geomanist Regular" w:hAnsi="Geomanist Regular"/>
              </w:rPr>
              <w:t>L’apprenant</w:t>
            </w:r>
            <w:r w:rsidRPr="00FB5D6B">
              <w:rPr>
                <w:rFonts w:ascii="Geomanist Regular" w:hAnsi="Geomanist Regular"/>
              </w:rPr>
              <w:t xml:space="preserve"> (</w:t>
            </w:r>
            <w:r w:rsidRPr="00876535">
              <w:rPr>
                <w:rFonts w:ascii="Geomanist Regular" w:hAnsi="Geomanist Regular"/>
                <w:color w:val="808080" w:themeColor="background1" w:themeShade="80"/>
              </w:rPr>
              <w:t xml:space="preserve">Nom/prénom et </w:t>
            </w:r>
            <w:proofErr w:type="gramStart"/>
            <w:r w:rsidRPr="00876535">
              <w:rPr>
                <w:rFonts w:ascii="Geomanist Regular" w:hAnsi="Geomanist Regular"/>
                <w:color w:val="808080" w:themeColor="background1" w:themeShade="80"/>
              </w:rPr>
              <w:t>signature précédés</w:t>
            </w:r>
            <w:proofErr w:type="gramEnd"/>
            <w:r w:rsidRPr="00876535">
              <w:rPr>
                <w:rFonts w:ascii="Geomanist Regular" w:hAnsi="Geomanist Regular"/>
                <w:color w:val="808080" w:themeColor="background1" w:themeShade="80"/>
              </w:rPr>
              <w:t xml:space="preserve"> de la date et de la mention «</w:t>
            </w:r>
            <w:r w:rsidRPr="00876535">
              <w:rPr>
                <w:rFonts w:ascii="Calibri" w:hAnsi="Calibri" w:cs="Calibri"/>
                <w:color w:val="808080" w:themeColor="background1" w:themeShade="80"/>
              </w:rPr>
              <w:t> </w:t>
            </w:r>
            <w:r w:rsidRPr="00876535">
              <w:rPr>
                <w:rFonts w:ascii="Geomanist Regular" w:hAnsi="Geomanist Regular"/>
                <w:color w:val="808080" w:themeColor="background1" w:themeShade="80"/>
              </w:rPr>
              <w:t>lu et approuv</w:t>
            </w:r>
            <w:r w:rsidRPr="00876535">
              <w:rPr>
                <w:rFonts w:ascii="Geomanist Regular" w:hAnsi="Geomanist Regular" w:cs="Geomanist Regular"/>
                <w:color w:val="808080" w:themeColor="background1" w:themeShade="80"/>
              </w:rPr>
              <w:t>é</w:t>
            </w:r>
            <w:r w:rsidRPr="00876535">
              <w:rPr>
                <w:rFonts w:ascii="Calibri" w:hAnsi="Calibri" w:cs="Calibri"/>
                <w:color w:val="808080" w:themeColor="background1" w:themeShade="80"/>
              </w:rPr>
              <w:t> </w:t>
            </w:r>
            <w:r w:rsidRPr="00876535">
              <w:rPr>
                <w:rFonts w:ascii="Geomanist Regular" w:hAnsi="Geomanist Regular" w:cs="Geomanist Regular"/>
                <w:color w:val="808080" w:themeColor="background1" w:themeShade="80"/>
              </w:rPr>
              <w:t>»</w:t>
            </w:r>
            <w:r w:rsidRPr="00876535">
              <w:rPr>
                <w:rFonts w:ascii="Geomanist Regular" w:hAnsi="Geomanist Regular"/>
                <w:color w:val="808080" w:themeColor="background1" w:themeShade="80"/>
              </w:rPr>
              <w:t>)</w:t>
            </w:r>
          </w:p>
          <w:p w:rsidR="00F16B26" w:rsidRPr="00FB5D6B" w:rsidRDefault="00F16B26" w:rsidP="00253015">
            <w:pPr>
              <w:rPr>
                <w:rFonts w:ascii="Geomanist Regular" w:hAnsi="Geomanist Regular"/>
              </w:rPr>
            </w:pPr>
          </w:p>
        </w:tc>
      </w:tr>
      <w:tr w:rsidR="00F16B26" w:rsidRPr="00FB5D6B" w:rsidTr="00253015">
        <w:trPr>
          <w:trHeight w:val="1226"/>
        </w:trPr>
        <w:tc>
          <w:tcPr>
            <w:tcW w:w="3020" w:type="dxa"/>
          </w:tcPr>
          <w:p w:rsidR="00F16B26" w:rsidRPr="00FB5D6B" w:rsidRDefault="00F16B26" w:rsidP="00253015">
            <w:pPr>
              <w:rPr>
                <w:rFonts w:ascii="Geomanist Regular" w:hAnsi="Geomanist Regular"/>
              </w:rPr>
            </w:pPr>
          </w:p>
        </w:tc>
        <w:tc>
          <w:tcPr>
            <w:tcW w:w="3021" w:type="dxa"/>
          </w:tcPr>
          <w:p w:rsidR="00F16B26" w:rsidRPr="00FB5D6B" w:rsidRDefault="00F16B26" w:rsidP="00253015">
            <w:pPr>
              <w:rPr>
                <w:rFonts w:ascii="Geomanist Regular" w:hAnsi="Geomanist Regular"/>
              </w:rPr>
            </w:pPr>
          </w:p>
        </w:tc>
        <w:tc>
          <w:tcPr>
            <w:tcW w:w="3021" w:type="dxa"/>
          </w:tcPr>
          <w:p w:rsidR="00F16B26" w:rsidRPr="00FB5D6B" w:rsidRDefault="00F16B26" w:rsidP="00253015">
            <w:pPr>
              <w:rPr>
                <w:rFonts w:ascii="Geomanist Regular" w:hAnsi="Geomanist Regular"/>
              </w:rPr>
            </w:pPr>
          </w:p>
        </w:tc>
      </w:tr>
    </w:tbl>
    <w:p w:rsidR="00F16B26" w:rsidRDefault="00F16B26" w:rsidP="00F16B26">
      <w:pPr>
        <w:rPr>
          <w:lang w:eastAsia="fr-FR"/>
        </w:rPr>
      </w:pPr>
    </w:p>
    <w:p w:rsidR="009E2BFC" w:rsidRPr="00FB5D6B" w:rsidRDefault="009E2BFC" w:rsidP="00F16B26">
      <w:pPr>
        <w:rPr>
          <w:rFonts w:ascii="Geomanist Regular" w:hAnsi="Geomanist Regular"/>
        </w:rPr>
      </w:pPr>
    </w:p>
    <w:sectPr w:rsidR="009E2BFC" w:rsidRPr="00FB5D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373" w:rsidRDefault="002C2373" w:rsidP="00416CB8">
      <w:pPr>
        <w:spacing w:after="0" w:line="240" w:lineRule="auto"/>
      </w:pPr>
      <w:r>
        <w:separator/>
      </w:r>
    </w:p>
  </w:endnote>
  <w:endnote w:type="continuationSeparator" w:id="0">
    <w:p w:rsidR="002C2373" w:rsidRDefault="002C2373" w:rsidP="0041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manist Regular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902" w:rsidRDefault="00323902" w:rsidP="00323902">
    <w:pPr>
      <w:pStyle w:val="Pieddepage"/>
      <w:tabs>
        <w:tab w:val="clear" w:pos="4536"/>
        <w:tab w:val="clear" w:pos="9072"/>
        <w:tab w:val="left" w:pos="6810"/>
      </w:tabs>
    </w:pPr>
    <w:r w:rsidRPr="00323902">
      <w:rPr>
        <w:noProof/>
        <w:color w:val="7B7B7B" w:themeColor="accent3" w:themeShade="BF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92E385" wp14:editId="342F2AED">
              <wp:simplePos x="0" y="0"/>
              <wp:positionH relativeFrom="page">
                <wp:posOffset>2474595</wp:posOffset>
              </wp:positionH>
              <wp:positionV relativeFrom="page">
                <wp:posOffset>10027285</wp:posOffset>
              </wp:positionV>
              <wp:extent cx="5071311" cy="639947"/>
              <wp:effectExtent l="0" t="0" r="0" b="8255"/>
              <wp:wrapNone/>
              <wp:docPr id="2" name="Triangle isocè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1311" cy="639947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323902" w:rsidRPr="0009252F" w:rsidRDefault="00323902" w:rsidP="00323902">
                          <w:pPr>
                            <w:jc w:val="center"/>
                            <w:rPr>
                              <w:sz w:val="28"/>
                              <w:szCs w:val="72"/>
                            </w:rPr>
                          </w:pPr>
                          <w:r w:rsidRPr="0009252F">
                            <w:rPr>
                              <w:rFonts w:eastAsiaTheme="minorEastAsia" w:cs="Times New Roman"/>
                              <w:sz w:val="28"/>
                            </w:rPr>
                            <w:fldChar w:fldCharType="begin"/>
                          </w:r>
                          <w:r w:rsidRPr="0009252F">
                            <w:rPr>
                              <w:sz w:val="28"/>
                            </w:rPr>
                            <w:instrText>PAGE    \* MERGEFORMAT</w:instrText>
                          </w:r>
                          <w:r w:rsidRPr="0009252F">
                            <w:rPr>
                              <w:rFonts w:eastAsiaTheme="minorEastAsia" w:cs="Times New Roman"/>
                              <w:sz w:val="28"/>
                            </w:rPr>
                            <w:fldChar w:fldCharType="separate"/>
                          </w:r>
                          <w:r w:rsidRPr="00D93456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  <w:sz w:val="28"/>
                              <w:szCs w:val="72"/>
                            </w:rPr>
                            <w:t>13</w:t>
                          </w:r>
                          <w:r w:rsidRPr="0009252F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28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2E385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2" o:spid="_x0000_s1026" type="#_x0000_t5" style="position:absolute;margin-left:194.85pt;margin-top:789.55pt;width:399.3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" adj="21600" fillcolor="#c00000" stroked="f">
              <v:textbox>
                <w:txbxContent>
                  <w:p w:rsidR="00323902" w:rsidRPr="0009252F" w:rsidRDefault="00323902" w:rsidP="00323902">
                    <w:pPr>
                      <w:jc w:val="center"/>
                      <w:rPr>
                        <w:sz w:val="28"/>
                        <w:szCs w:val="72"/>
                      </w:rPr>
                    </w:pPr>
                    <w:r w:rsidRPr="0009252F">
                      <w:rPr>
                        <w:rFonts w:eastAsiaTheme="minorEastAsia" w:cs="Times New Roman"/>
                        <w:sz w:val="28"/>
                      </w:rPr>
                      <w:fldChar w:fldCharType="begin"/>
                    </w:r>
                    <w:r w:rsidRPr="0009252F">
                      <w:rPr>
                        <w:sz w:val="28"/>
                      </w:rPr>
                      <w:instrText>PAGE    \* MERGEFORMAT</w:instrText>
                    </w:r>
                    <w:r w:rsidRPr="0009252F">
                      <w:rPr>
                        <w:rFonts w:eastAsiaTheme="minorEastAsia" w:cs="Times New Roman"/>
                        <w:sz w:val="28"/>
                      </w:rPr>
                      <w:fldChar w:fldCharType="separate"/>
                    </w:r>
                    <w:r w:rsidRPr="00D93456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28"/>
                        <w:szCs w:val="72"/>
                      </w:rPr>
                      <w:t>13</w:t>
                    </w:r>
                    <w:r w:rsidRPr="0009252F"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28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373" w:rsidRDefault="002C2373" w:rsidP="00416CB8">
      <w:pPr>
        <w:spacing w:after="0" w:line="240" w:lineRule="auto"/>
      </w:pPr>
      <w:r>
        <w:separator/>
      </w:r>
    </w:p>
  </w:footnote>
  <w:footnote w:type="continuationSeparator" w:id="0">
    <w:p w:rsidR="002C2373" w:rsidRDefault="002C2373" w:rsidP="0041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902" w:rsidRDefault="00323902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F9A8B0" wp14:editId="22C92E72">
              <wp:simplePos x="0" y="0"/>
              <wp:positionH relativeFrom="column">
                <wp:posOffset>5678805</wp:posOffset>
              </wp:positionH>
              <wp:positionV relativeFrom="paragraph">
                <wp:posOffset>-451485</wp:posOffset>
              </wp:positionV>
              <wp:extent cx="954405" cy="1400175"/>
              <wp:effectExtent l="0" t="0" r="0" b="9525"/>
              <wp:wrapNone/>
              <wp:docPr id="3" name="Triangle 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954405" cy="1400175"/>
                      </a:xfrm>
                      <a:prstGeom prst="rtTriangle">
                        <a:avLst/>
                      </a:prstGeom>
                      <a:solidFill>
                        <a:srgbClr val="B70033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F3D2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angle rectangle 3" o:spid="_x0000_s1026" type="#_x0000_t6" style="position:absolute;margin-left:447.15pt;margin-top:-35.55pt;width:75.15pt;height:110.2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" fillcolor="#b70033" stroked="f"/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E28FBF0" wp14:editId="45560929">
          <wp:simplePos x="0" y="0"/>
          <wp:positionH relativeFrom="margin">
            <wp:posOffset>-283845</wp:posOffset>
          </wp:positionH>
          <wp:positionV relativeFrom="margin">
            <wp:posOffset>-715645</wp:posOffset>
          </wp:positionV>
          <wp:extent cx="2266950" cy="6477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46ED"/>
    <w:multiLevelType w:val="hybridMultilevel"/>
    <w:tmpl w:val="57D28F2E"/>
    <w:lvl w:ilvl="0" w:tplc="2DB0FF1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A2685"/>
    <w:multiLevelType w:val="hybridMultilevel"/>
    <w:tmpl w:val="9350D95C"/>
    <w:lvl w:ilvl="0" w:tplc="376A6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15A15"/>
    <w:multiLevelType w:val="multilevel"/>
    <w:tmpl w:val="4F56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9A1392"/>
    <w:multiLevelType w:val="hybridMultilevel"/>
    <w:tmpl w:val="FD66FCC0"/>
    <w:lvl w:ilvl="0" w:tplc="2DB0FF1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73"/>
    <w:rsid w:val="000200D1"/>
    <w:rsid w:val="002C2373"/>
    <w:rsid w:val="00323902"/>
    <w:rsid w:val="00416CB8"/>
    <w:rsid w:val="00607018"/>
    <w:rsid w:val="009E2BFC"/>
    <w:rsid w:val="00A76538"/>
    <w:rsid w:val="00CA15ED"/>
    <w:rsid w:val="00F16B26"/>
    <w:rsid w:val="00FB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4EB0E"/>
  <w15:chartTrackingRefBased/>
  <w15:docId w15:val="{731837A2-2620-4369-95FE-20C5E28F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6C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6CB8"/>
  </w:style>
  <w:style w:type="paragraph" w:styleId="Pieddepage">
    <w:name w:val="footer"/>
    <w:basedOn w:val="Normal"/>
    <w:link w:val="PieddepageCar"/>
    <w:uiPriority w:val="99"/>
    <w:unhideWhenUsed/>
    <w:rsid w:val="0041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6CB8"/>
  </w:style>
  <w:style w:type="character" w:customStyle="1" w:styleId="Titre1Car">
    <w:name w:val="Titre 1 Car"/>
    <w:basedOn w:val="Policepardfaut"/>
    <w:link w:val="Titre1"/>
    <w:uiPriority w:val="9"/>
    <w:rsid w:val="00416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416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323902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23902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3239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onget\Downloads\mod&#232;le%20Formulaire%20demande%20statut%20artiste%20&#224;%20besoins%20particuliers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C9BEE-3CE3-4D74-9855-54127DBF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Formulaire demande statut artiste à besoins particuliers</Template>
  <TotalTime>8</TotalTime>
  <Pages>4</Pages>
  <Words>737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eronget</dc:creator>
  <cp:keywords/>
  <dc:description/>
  <cp:lastModifiedBy>RONGET Emeline</cp:lastModifiedBy>
  <cp:revision>2</cp:revision>
  <dcterms:created xsi:type="dcterms:W3CDTF">2025-02-27T14:13:00Z</dcterms:created>
  <dcterms:modified xsi:type="dcterms:W3CDTF">2025-02-27T14:22:00Z</dcterms:modified>
</cp:coreProperties>
</file>