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03D" w:rsidRPr="00753F99" w:rsidRDefault="003E003D" w:rsidP="00780EF9">
      <w:pPr>
        <w:pStyle w:val="NormalWeb"/>
        <w:spacing w:before="0" w:beforeAutospacing="0" w:after="0" w:afterAutospacing="0"/>
        <w:jc w:val="right"/>
        <w:rPr>
          <w:rStyle w:val="lev"/>
          <w:rFonts w:ascii="Helvetica" w:hAnsi="Helvetica"/>
          <w:color w:val="595959" w:themeColor="text1" w:themeTint="A6"/>
        </w:rPr>
      </w:pPr>
      <w:r w:rsidRPr="00753F99">
        <w:rPr>
          <w:rStyle w:val="lev"/>
          <w:rFonts w:ascii="Helvetica" w:hAnsi="Helvetica"/>
          <w:color w:val="595959" w:themeColor="text1" w:themeTint="A6"/>
        </w:rPr>
        <w:t xml:space="preserve">Communiqué de </w:t>
      </w:r>
      <w:r w:rsidR="0019365A" w:rsidRPr="00753F99">
        <w:rPr>
          <w:rStyle w:val="lev"/>
          <w:rFonts w:ascii="Helvetica" w:hAnsi="Helvetica"/>
          <w:color w:val="595959" w:themeColor="text1" w:themeTint="A6"/>
        </w:rPr>
        <w:t>p</w:t>
      </w:r>
      <w:r w:rsidRPr="00753F99">
        <w:rPr>
          <w:rStyle w:val="lev"/>
          <w:rFonts w:ascii="Helvetica" w:hAnsi="Helvetica"/>
          <w:color w:val="595959" w:themeColor="text1" w:themeTint="A6"/>
        </w:rPr>
        <w:t>resse</w:t>
      </w:r>
    </w:p>
    <w:p w:rsidR="00895963" w:rsidRPr="00753F99" w:rsidRDefault="00895963" w:rsidP="00780EF9">
      <w:pPr>
        <w:pStyle w:val="NormalWeb"/>
        <w:spacing w:before="0" w:beforeAutospacing="0" w:after="0" w:afterAutospacing="0"/>
        <w:jc w:val="right"/>
        <w:rPr>
          <w:rStyle w:val="lev"/>
          <w:rFonts w:ascii="Helvetica" w:hAnsi="Helvetica"/>
          <w:color w:val="595959" w:themeColor="text1" w:themeTint="A6"/>
        </w:rPr>
      </w:pPr>
      <w:r w:rsidRPr="00753F99">
        <w:rPr>
          <w:rStyle w:val="lev"/>
          <w:rFonts w:ascii="Helvetica" w:hAnsi="Helvetica"/>
          <w:color w:val="595959" w:themeColor="text1" w:themeTint="A6"/>
        </w:rPr>
        <w:t>15 février 2024</w:t>
      </w:r>
    </w:p>
    <w:p w:rsidR="003E003D" w:rsidRPr="00753F99" w:rsidRDefault="003E003D" w:rsidP="00780EF9">
      <w:pPr>
        <w:pStyle w:val="NormalWeb"/>
        <w:spacing w:before="0" w:beforeAutospacing="0" w:after="0" w:afterAutospacing="0"/>
        <w:rPr>
          <w:rStyle w:val="lev"/>
          <w:rFonts w:ascii="Helvetica" w:hAnsi="Helvetica"/>
          <w:color w:val="595959" w:themeColor="text1" w:themeTint="A6"/>
        </w:rPr>
      </w:pPr>
    </w:p>
    <w:p w:rsidR="003E003D" w:rsidRPr="00753F99" w:rsidRDefault="00936695" w:rsidP="00780EF9">
      <w:pPr>
        <w:pStyle w:val="NormalWeb"/>
        <w:pBdr>
          <w:bottom w:val="single" w:sz="4" w:space="1" w:color="auto"/>
        </w:pBdr>
        <w:spacing w:before="0" w:beforeAutospacing="0" w:after="0" w:afterAutospacing="0"/>
        <w:jc w:val="center"/>
        <w:rPr>
          <w:rFonts w:ascii="Helvetica" w:hAnsi="Helvetica"/>
          <w:b/>
          <w:bCs/>
          <w:color w:val="595959" w:themeColor="text1" w:themeTint="A6"/>
        </w:rPr>
      </w:pPr>
      <w:r w:rsidRPr="00753F99">
        <w:rPr>
          <w:rFonts w:ascii="Helvetica" w:hAnsi="Helvetica"/>
          <w:b/>
          <w:bCs/>
          <w:color w:val="595959" w:themeColor="text1" w:themeTint="A6"/>
        </w:rPr>
        <w:t xml:space="preserve">Inauguration de la </w:t>
      </w:r>
      <w:r w:rsidR="00D03460" w:rsidRPr="00753F99">
        <w:rPr>
          <w:rFonts w:ascii="Helvetica" w:hAnsi="Helvetica"/>
          <w:b/>
          <w:bCs/>
          <w:color w:val="595959" w:themeColor="text1" w:themeTint="A6"/>
        </w:rPr>
        <w:t>M</w:t>
      </w:r>
      <w:r w:rsidRPr="00753F99">
        <w:rPr>
          <w:rFonts w:ascii="Helvetica" w:hAnsi="Helvetica"/>
          <w:b/>
          <w:bCs/>
          <w:color w:val="595959" w:themeColor="text1" w:themeTint="A6"/>
        </w:rPr>
        <w:t xml:space="preserve">aison </w:t>
      </w:r>
      <w:r w:rsidR="00726C9D">
        <w:rPr>
          <w:rFonts w:ascii="Helvetica" w:hAnsi="Helvetica"/>
          <w:b/>
          <w:bCs/>
          <w:color w:val="595959" w:themeColor="text1" w:themeTint="A6"/>
        </w:rPr>
        <w:t xml:space="preserve">des </w:t>
      </w:r>
      <w:r w:rsidR="00891D59">
        <w:rPr>
          <w:rFonts w:ascii="Helvetica" w:hAnsi="Helvetica"/>
          <w:b/>
          <w:bCs/>
          <w:color w:val="595959" w:themeColor="text1" w:themeTint="A6"/>
        </w:rPr>
        <w:t>É</w:t>
      </w:r>
      <w:r w:rsidR="00726C9D">
        <w:rPr>
          <w:rFonts w:ascii="Helvetica" w:hAnsi="Helvetica"/>
          <w:b/>
          <w:bCs/>
          <w:color w:val="595959" w:themeColor="text1" w:themeTint="A6"/>
        </w:rPr>
        <w:t xml:space="preserve">tudiants </w:t>
      </w:r>
      <w:r w:rsidRPr="00753F99">
        <w:rPr>
          <w:rFonts w:ascii="Helvetica" w:hAnsi="Helvetica"/>
          <w:b/>
          <w:bCs/>
          <w:color w:val="595959" w:themeColor="text1" w:themeTint="A6"/>
        </w:rPr>
        <w:t>Saint Bernard</w:t>
      </w:r>
      <w:r w:rsidR="00D03460" w:rsidRPr="00753F99">
        <w:rPr>
          <w:rFonts w:ascii="Helvetica" w:hAnsi="Helvetica"/>
          <w:b/>
          <w:bCs/>
          <w:color w:val="595959" w:themeColor="text1" w:themeTint="A6"/>
        </w:rPr>
        <w:t xml:space="preserve">, </w:t>
      </w:r>
      <w:r w:rsidR="00944367" w:rsidRPr="00753F99">
        <w:rPr>
          <w:rFonts w:ascii="Helvetica" w:hAnsi="Helvetica"/>
          <w:b/>
          <w:bCs/>
          <w:color w:val="595959" w:themeColor="text1" w:themeTint="A6"/>
        </w:rPr>
        <w:t>r</w:t>
      </w:r>
      <w:r w:rsidR="00D03460" w:rsidRPr="00753F99">
        <w:rPr>
          <w:rFonts w:ascii="Helvetica" w:hAnsi="Helvetica"/>
          <w:b/>
          <w:bCs/>
          <w:color w:val="595959" w:themeColor="text1" w:themeTint="A6"/>
        </w:rPr>
        <w:t>ésidence de l’UCLy</w:t>
      </w:r>
    </w:p>
    <w:p w:rsidR="00944367" w:rsidRPr="000B5AE0" w:rsidRDefault="00944367" w:rsidP="00780EF9">
      <w:pPr>
        <w:pStyle w:val="NormalWeb"/>
        <w:spacing w:before="0" w:beforeAutospacing="0" w:after="0" w:afterAutospacing="0"/>
        <w:jc w:val="both"/>
        <w:rPr>
          <w:rFonts w:ascii="Helvetica" w:hAnsi="Helvetica"/>
          <w:color w:val="595959" w:themeColor="text1" w:themeTint="A6"/>
          <w:sz w:val="22"/>
          <w:szCs w:val="22"/>
        </w:rPr>
      </w:pPr>
    </w:p>
    <w:p w:rsidR="000B5AE0" w:rsidRPr="007F340F" w:rsidRDefault="000B5AE0" w:rsidP="00D14647">
      <w:pPr>
        <w:pStyle w:val="Commentaire"/>
        <w:spacing w:after="0" w:line="276" w:lineRule="auto"/>
        <w:jc w:val="both"/>
      </w:pPr>
      <w:r w:rsidRPr="000B5AE0">
        <w:rPr>
          <w:rFonts w:ascii="Helvetica" w:hAnsi="Helvetica"/>
          <w:b/>
          <w:bCs/>
          <w:noProof/>
          <w:color w:val="595959" w:themeColor="text1" w:themeTint="A6"/>
          <w:sz w:val="22"/>
          <w:szCs w:val="22"/>
        </w:rPr>
        <w:drawing>
          <wp:anchor distT="0" distB="0" distL="114300" distR="114300" simplePos="0" relativeHeight="251658240" behindDoc="0" locked="0" layoutInCell="1" allowOverlap="1">
            <wp:simplePos x="0" y="0"/>
            <wp:positionH relativeFrom="margin">
              <wp:posOffset>38282</wp:posOffset>
            </wp:positionH>
            <wp:positionV relativeFrom="margin">
              <wp:posOffset>969736</wp:posOffset>
            </wp:positionV>
            <wp:extent cx="2277745" cy="1607185"/>
            <wp:effectExtent l="0" t="0" r="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2277745" cy="1607185"/>
                    </a:xfrm>
                    <a:prstGeom prst="rect">
                      <a:avLst/>
                    </a:prstGeom>
                  </pic:spPr>
                </pic:pic>
              </a:graphicData>
            </a:graphic>
            <wp14:sizeRelH relativeFrom="margin">
              <wp14:pctWidth>0</wp14:pctWidth>
            </wp14:sizeRelH>
            <wp14:sizeRelV relativeFrom="margin">
              <wp14:pctHeight>0</wp14:pctHeight>
            </wp14:sizeRelV>
          </wp:anchor>
        </w:drawing>
      </w:r>
      <w:r w:rsidRPr="000B5AE0">
        <w:rPr>
          <w:rFonts w:ascii="Helvetica" w:hAnsi="Helvetica"/>
          <w:b/>
          <w:bCs/>
          <w:color w:val="595959" w:themeColor="text1" w:themeTint="A6"/>
          <w:sz w:val="22"/>
          <w:szCs w:val="22"/>
        </w:rPr>
        <w:t xml:space="preserve">Dans un contexte compliqué pour le logement </w:t>
      </w:r>
      <w:r w:rsidRPr="007F340F">
        <w:rPr>
          <w:rFonts w:ascii="Helvetica" w:hAnsi="Helvetica"/>
          <w:b/>
          <w:bCs/>
          <w:color w:val="595959" w:themeColor="text1" w:themeTint="A6"/>
          <w:sz w:val="22"/>
          <w:szCs w:val="22"/>
        </w:rPr>
        <w:t xml:space="preserve">étudiant, la Maison Saint Bernard, située </w:t>
      </w:r>
      <w:r w:rsidR="007F340F" w:rsidRPr="007F340F">
        <w:rPr>
          <w:rFonts w:ascii="Helvetica" w:hAnsi="Helvetica"/>
          <w:b/>
          <w:bCs/>
          <w:color w:val="595959" w:themeColor="text1" w:themeTint="A6"/>
          <w:sz w:val="22"/>
          <w:szCs w:val="22"/>
        </w:rPr>
        <w:t>28 rue de la quarantaine</w:t>
      </w:r>
      <w:r w:rsidRPr="007F340F">
        <w:rPr>
          <w:rFonts w:ascii="Helvetica" w:hAnsi="Helvetica"/>
          <w:b/>
          <w:bCs/>
          <w:color w:val="595959" w:themeColor="text1" w:themeTint="A6"/>
          <w:sz w:val="22"/>
          <w:szCs w:val="22"/>
        </w:rPr>
        <w:t>, dans le 5</w:t>
      </w:r>
      <w:r w:rsidRPr="007F340F">
        <w:rPr>
          <w:rFonts w:ascii="Helvetica" w:hAnsi="Helvetica"/>
          <w:b/>
          <w:bCs/>
          <w:color w:val="595959" w:themeColor="text1" w:themeTint="A6"/>
          <w:sz w:val="22"/>
          <w:szCs w:val="22"/>
          <w:vertAlign w:val="superscript"/>
        </w:rPr>
        <w:t>ème</w:t>
      </w:r>
      <w:r w:rsidRPr="007F340F">
        <w:rPr>
          <w:rFonts w:ascii="Helvetica" w:hAnsi="Helvetica"/>
          <w:b/>
          <w:bCs/>
          <w:color w:val="595959" w:themeColor="text1" w:themeTint="A6"/>
          <w:sz w:val="22"/>
          <w:szCs w:val="22"/>
        </w:rPr>
        <w:t xml:space="preserve"> à Lyon fait peau neuve et vient d’être inaugurée</w:t>
      </w:r>
      <w:r w:rsidR="00566D78">
        <w:rPr>
          <w:rFonts w:ascii="Helvetica" w:hAnsi="Helvetica"/>
          <w:b/>
          <w:bCs/>
          <w:color w:val="595959" w:themeColor="text1" w:themeTint="A6"/>
          <w:sz w:val="22"/>
          <w:szCs w:val="22"/>
        </w:rPr>
        <w:t xml:space="preserve"> par le Recteur Olivier Artus</w:t>
      </w:r>
      <w:r w:rsidR="00E44783">
        <w:rPr>
          <w:rFonts w:ascii="Helvetica" w:hAnsi="Helvetica"/>
          <w:b/>
          <w:bCs/>
          <w:color w:val="595959" w:themeColor="text1" w:themeTint="A6"/>
          <w:sz w:val="22"/>
          <w:szCs w:val="22"/>
        </w:rPr>
        <w:t xml:space="preserve">. </w:t>
      </w:r>
      <w:r w:rsidRPr="007F340F">
        <w:rPr>
          <w:rFonts w:ascii="Helvetica" w:hAnsi="Helvetica"/>
          <w:b/>
          <w:bCs/>
          <w:color w:val="595959" w:themeColor="text1" w:themeTint="A6"/>
          <w:sz w:val="22"/>
          <w:szCs w:val="22"/>
        </w:rPr>
        <w:t xml:space="preserve">Cette résidence sécurisée </w:t>
      </w:r>
      <w:r w:rsidRPr="000B5AE0">
        <w:rPr>
          <w:rFonts w:ascii="Helvetica" w:hAnsi="Helvetica"/>
          <w:b/>
          <w:bCs/>
          <w:color w:val="595959" w:themeColor="text1" w:themeTint="A6"/>
          <w:sz w:val="22"/>
          <w:szCs w:val="22"/>
        </w:rPr>
        <w:t xml:space="preserve">offre des conditions optimales d'accueil à 152 étudiants, provenant de 27 nationalités différentes. </w:t>
      </w:r>
    </w:p>
    <w:p w:rsidR="000B5AE0" w:rsidRPr="000B5AE0" w:rsidRDefault="000B5AE0" w:rsidP="00D14647">
      <w:pPr>
        <w:spacing w:line="276" w:lineRule="auto"/>
        <w:jc w:val="both"/>
        <w:rPr>
          <w:rFonts w:ascii="Helvetica" w:hAnsi="Helvetica"/>
          <w:b/>
          <w:bCs/>
          <w:color w:val="595959" w:themeColor="text1" w:themeTint="A6"/>
          <w:sz w:val="22"/>
          <w:szCs w:val="22"/>
        </w:rPr>
      </w:pPr>
      <w:r w:rsidRPr="000B5AE0">
        <w:rPr>
          <w:rFonts w:ascii="Helvetica" w:hAnsi="Helvetica"/>
          <w:b/>
          <w:bCs/>
          <w:color w:val="595959" w:themeColor="text1" w:themeTint="A6"/>
          <w:sz w:val="22"/>
          <w:szCs w:val="22"/>
        </w:rPr>
        <w:t xml:space="preserve">Complètement réhabilitée en 2022 grâce à un investissement de 5 millions d'euros, cette rénovation a été </w:t>
      </w:r>
      <w:r w:rsidR="005C1C81">
        <w:rPr>
          <w:rFonts w:ascii="Helvetica" w:hAnsi="Helvetica"/>
          <w:b/>
          <w:bCs/>
          <w:color w:val="595959" w:themeColor="text1" w:themeTint="A6"/>
          <w:sz w:val="22"/>
          <w:szCs w:val="22"/>
        </w:rPr>
        <w:t>co-</w:t>
      </w:r>
      <w:r w:rsidRPr="000B5AE0">
        <w:rPr>
          <w:rFonts w:ascii="Helvetica" w:hAnsi="Helvetica"/>
          <w:b/>
          <w:bCs/>
          <w:color w:val="595959" w:themeColor="text1" w:themeTint="A6"/>
          <w:sz w:val="22"/>
          <w:szCs w:val="22"/>
        </w:rPr>
        <w:t>financée par l'UCLy et la Région Auvergne-Rhône-Alpes, représentant ai</w:t>
      </w:r>
      <w:bookmarkStart w:id="0" w:name="_GoBack"/>
      <w:bookmarkEnd w:id="0"/>
      <w:r w:rsidRPr="000B5AE0">
        <w:rPr>
          <w:rFonts w:ascii="Helvetica" w:hAnsi="Helvetica"/>
          <w:b/>
          <w:bCs/>
          <w:color w:val="595959" w:themeColor="text1" w:themeTint="A6"/>
          <w:sz w:val="22"/>
          <w:szCs w:val="22"/>
        </w:rPr>
        <w:t>nsi une contribution significative de 9% au budget total. Parmi les 15 entreprises engagées dans les différents lots, 14 sont des entreprises locales, démontrant un engagement envers l</w:t>
      </w:r>
      <w:r w:rsidR="005C1C81">
        <w:rPr>
          <w:rFonts w:ascii="Helvetica" w:hAnsi="Helvetica"/>
          <w:b/>
          <w:bCs/>
          <w:color w:val="595959" w:themeColor="text1" w:themeTint="A6"/>
          <w:sz w:val="22"/>
          <w:szCs w:val="22"/>
        </w:rPr>
        <w:t>e territoire</w:t>
      </w:r>
      <w:r w:rsidRPr="000B5AE0">
        <w:rPr>
          <w:rFonts w:ascii="Helvetica" w:hAnsi="Helvetica"/>
          <w:b/>
          <w:bCs/>
          <w:color w:val="595959" w:themeColor="text1" w:themeTint="A6"/>
          <w:sz w:val="22"/>
          <w:szCs w:val="22"/>
        </w:rPr>
        <w:t xml:space="preserve">, </w:t>
      </w:r>
      <w:r w:rsidRPr="000B5AE0">
        <w:rPr>
          <w:rFonts w:ascii="Helvetica" w:hAnsi="Helvetica" w:cs="Calibri"/>
          <w:b/>
          <w:bCs/>
          <w:color w:val="595959" w:themeColor="text1" w:themeTint="A6"/>
          <w:sz w:val="22"/>
          <w:szCs w:val="22"/>
        </w:rPr>
        <w:t>auxquels s’ajoutent le maître d’œuvre et l’assistance à maîtrise d’ouvrage.</w:t>
      </w:r>
    </w:p>
    <w:p w:rsidR="00870F5F" w:rsidRPr="000B5AE0" w:rsidRDefault="00870F5F" w:rsidP="00870F5F">
      <w:pPr>
        <w:jc w:val="both"/>
        <w:rPr>
          <w:rFonts w:ascii="Helvetica" w:hAnsi="Helvetica"/>
          <w:b/>
          <w:bCs/>
          <w:color w:val="595959" w:themeColor="text1" w:themeTint="A6"/>
          <w:sz w:val="22"/>
          <w:szCs w:val="22"/>
        </w:rPr>
      </w:pPr>
    </w:p>
    <w:p w:rsidR="000B5AE0" w:rsidRPr="0059326F" w:rsidRDefault="000B5AE0" w:rsidP="000B5AE0">
      <w:pPr>
        <w:spacing w:line="276" w:lineRule="auto"/>
        <w:jc w:val="both"/>
        <w:rPr>
          <w:rFonts w:ascii="Helvetica" w:hAnsi="Helvetica"/>
          <w:b/>
          <w:color w:val="595959" w:themeColor="text1" w:themeTint="A6"/>
          <w:sz w:val="22"/>
          <w:szCs w:val="22"/>
        </w:rPr>
      </w:pPr>
      <w:r w:rsidRPr="000B5AE0">
        <w:rPr>
          <w:rFonts w:ascii="Helvetica" w:hAnsi="Helvetica"/>
          <w:b/>
          <w:bCs/>
          <w:color w:val="595959" w:themeColor="text1" w:themeTint="A6"/>
          <w:sz w:val="22"/>
          <w:szCs w:val="22"/>
        </w:rPr>
        <w:t xml:space="preserve">Emmanuelle </w:t>
      </w:r>
      <w:proofErr w:type="spellStart"/>
      <w:r w:rsidRPr="000B5AE0">
        <w:rPr>
          <w:rFonts w:ascii="Helvetica" w:hAnsi="Helvetica"/>
          <w:b/>
          <w:bCs/>
          <w:color w:val="595959" w:themeColor="text1" w:themeTint="A6"/>
          <w:sz w:val="22"/>
          <w:szCs w:val="22"/>
        </w:rPr>
        <w:t>Gormally</w:t>
      </w:r>
      <w:proofErr w:type="spellEnd"/>
      <w:r w:rsidRPr="000B5AE0">
        <w:rPr>
          <w:rFonts w:ascii="Helvetica" w:hAnsi="Helvetica"/>
          <w:b/>
          <w:bCs/>
          <w:color w:val="595959" w:themeColor="text1" w:themeTint="A6"/>
          <w:sz w:val="22"/>
          <w:szCs w:val="22"/>
        </w:rPr>
        <w:t xml:space="preserve">, </w:t>
      </w:r>
      <w:r w:rsidRPr="000B5AE0">
        <w:rPr>
          <w:rFonts w:ascii="Helvetica" w:hAnsi="Helvetica" w:cs="Calibri"/>
          <w:b/>
          <w:bCs/>
          <w:color w:val="595959" w:themeColor="text1" w:themeTint="A6"/>
          <w:sz w:val="22"/>
          <w:szCs w:val="22"/>
        </w:rPr>
        <w:t>Présidente de la Maison des Étudiants de l’UCLy</w:t>
      </w:r>
      <w:r w:rsidRPr="000B5AE0">
        <w:rPr>
          <w:rFonts w:ascii="Helvetica" w:hAnsi="Helvetica"/>
          <w:color w:val="595959" w:themeColor="text1" w:themeTint="A6"/>
          <w:sz w:val="22"/>
          <w:szCs w:val="22"/>
        </w:rPr>
        <w:t xml:space="preserve"> </w:t>
      </w:r>
      <w:r w:rsidR="008B3A49">
        <w:rPr>
          <w:rFonts w:ascii="Helvetica" w:hAnsi="Helvetica"/>
          <w:color w:val="595959" w:themeColor="text1" w:themeTint="A6"/>
          <w:sz w:val="22"/>
          <w:szCs w:val="22"/>
        </w:rPr>
        <w:t xml:space="preserve">(structure associative à but non lucratif) </w:t>
      </w:r>
      <w:r w:rsidRPr="000B5AE0">
        <w:rPr>
          <w:rFonts w:ascii="Helvetica" w:hAnsi="Helvetica"/>
          <w:color w:val="595959" w:themeColor="text1" w:themeTint="A6"/>
          <w:sz w:val="22"/>
          <w:szCs w:val="22"/>
        </w:rPr>
        <w:t>précise que l</w:t>
      </w:r>
      <w:r w:rsidR="005C1C81">
        <w:rPr>
          <w:rFonts w:ascii="Helvetica" w:hAnsi="Helvetica"/>
          <w:color w:val="595959" w:themeColor="text1" w:themeTint="A6"/>
          <w:sz w:val="22"/>
          <w:szCs w:val="22"/>
        </w:rPr>
        <w:t xml:space="preserve">’aménagement de la </w:t>
      </w:r>
      <w:r w:rsidRPr="000B5AE0">
        <w:rPr>
          <w:rFonts w:ascii="Helvetica" w:hAnsi="Helvetica"/>
          <w:color w:val="595959" w:themeColor="text1" w:themeTint="A6"/>
          <w:sz w:val="22"/>
          <w:szCs w:val="22"/>
        </w:rPr>
        <w:t xml:space="preserve">Maison Saint Bernard a été longuement réfléchie par les protagonistes du lieu pour qu’elle apporte à chaque étudiant à la fois </w:t>
      </w:r>
      <w:r w:rsidRPr="000B5AE0">
        <w:rPr>
          <w:rFonts w:ascii="Helvetica" w:hAnsi="Helvetica"/>
          <w:b/>
          <w:bCs/>
          <w:color w:val="595959" w:themeColor="text1" w:themeTint="A6"/>
          <w:sz w:val="22"/>
          <w:szCs w:val="22"/>
        </w:rPr>
        <w:t>un lieu d’intimité et des lieux communautaires</w:t>
      </w:r>
      <w:r w:rsidR="005C1C81">
        <w:rPr>
          <w:rFonts w:ascii="Helvetica" w:hAnsi="Helvetica"/>
          <w:b/>
          <w:bCs/>
          <w:color w:val="595959" w:themeColor="text1" w:themeTint="A6"/>
          <w:sz w:val="22"/>
          <w:szCs w:val="22"/>
        </w:rPr>
        <w:t xml:space="preserve"> conviviaux</w:t>
      </w:r>
      <w:r w:rsidRPr="000B5AE0">
        <w:rPr>
          <w:rFonts w:ascii="Helvetica" w:hAnsi="Helvetica"/>
          <w:color w:val="595959" w:themeColor="text1" w:themeTint="A6"/>
          <w:sz w:val="22"/>
          <w:szCs w:val="22"/>
        </w:rPr>
        <w:t xml:space="preserve">. </w:t>
      </w:r>
      <w:r w:rsidRPr="000B5AE0">
        <w:rPr>
          <w:rFonts w:ascii="Helvetica" w:hAnsi="Helvetica"/>
          <w:bCs/>
          <w:color w:val="595959" w:themeColor="text1" w:themeTint="A6"/>
          <w:sz w:val="22"/>
          <w:szCs w:val="22"/>
        </w:rPr>
        <w:t xml:space="preserve">Véritable transition entre la vie de famille et l’autonomie, tout est </w:t>
      </w:r>
      <w:r w:rsidR="005C1C81">
        <w:rPr>
          <w:rFonts w:ascii="Helvetica" w:hAnsi="Helvetica"/>
          <w:bCs/>
          <w:color w:val="595959" w:themeColor="text1" w:themeTint="A6"/>
          <w:sz w:val="22"/>
          <w:szCs w:val="22"/>
        </w:rPr>
        <w:t>conçu</w:t>
      </w:r>
      <w:r w:rsidRPr="000B5AE0">
        <w:rPr>
          <w:rFonts w:ascii="Helvetica" w:hAnsi="Helvetica"/>
          <w:bCs/>
          <w:color w:val="595959" w:themeColor="text1" w:themeTint="A6"/>
          <w:sz w:val="22"/>
          <w:szCs w:val="22"/>
        </w:rPr>
        <w:t xml:space="preserve"> pour éviter l’isolement et la solitude.</w:t>
      </w:r>
      <w:r w:rsidR="00BF4FE6">
        <w:rPr>
          <w:rFonts w:ascii="Helvetica" w:hAnsi="Helvetica"/>
          <w:bCs/>
          <w:color w:val="595959" w:themeColor="text1" w:themeTint="A6"/>
          <w:sz w:val="22"/>
          <w:szCs w:val="22"/>
        </w:rPr>
        <w:t xml:space="preserve"> </w:t>
      </w:r>
      <w:r w:rsidR="00BF4FE6" w:rsidRPr="00B0285F">
        <w:rPr>
          <w:rFonts w:ascii="Helvetica" w:hAnsi="Helvetica"/>
          <w:b/>
          <w:color w:val="595959" w:themeColor="text1" w:themeTint="A6"/>
          <w:sz w:val="22"/>
          <w:szCs w:val="22"/>
        </w:rPr>
        <w:t>Olivier Artus, Recteur de l’UCLy</w:t>
      </w:r>
      <w:r w:rsidR="00BF4FE6">
        <w:rPr>
          <w:rFonts w:ascii="Helvetica" w:hAnsi="Helvetica"/>
          <w:bCs/>
          <w:color w:val="595959" w:themeColor="text1" w:themeTint="A6"/>
          <w:sz w:val="22"/>
          <w:szCs w:val="22"/>
        </w:rPr>
        <w:t xml:space="preserve"> souligne aussi que </w:t>
      </w:r>
      <w:r w:rsidR="00BF4FE6" w:rsidRPr="0059326F">
        <w:rPr>
          <w:rFonts w:ascii="Helvetica" w:hAnsi="Helvetica"/>
          <w:b/>
          <w:color w:val="595959" w:themeColor="text1" w:themeTint="A6"/>
          <w:sz w:val="22"/>
          <w:szCs w:val="22"/>
        </w:rPr>
        <w:t>le loyer reste inférieur au prix du marché pour les nombreuses prestations proposées.</w:t>
      </w:r>
    </w:p>
    <w:p w:rsidR="00870F5F" w:rsidRPr="000B5AE0" w:rsidRDefault="00870F5F" w:rsidP="00870F5F">
      <w:pPr>
        <w:jc w:val="both"/>
        <w:rPr>
          <w:rFonts w:ascii="Helvetica" w:hAnsi="Helvetica"/>
          <w:color w:val="595959" w:themeColor="text1" w:themeTint="A6"/>
          <w:sz w:val="22"/>
          <w:szCs w:val="22"/>
        </w:rPr>
      </w:pPr>
    </w:p>
    <w:p w:rsidR="000B5AE0" w:rsidRPr="000B5AE0" w:rsidRDefault="000B5AE0" w:rsidP="000B5AE0">
      <w:pPr>
        <w:pStyle w:val="NormalWeb"/>
        <w:spacing w:before="0" w:beforeAutospacing="0" w:after="0" w:afterAutospacing="0" w:line="276" w:lineRule="auto"/>
        <w:jc w:val="both"/>
        <w:rPr>
          <w:rFonts w:ascii="Helvetica" w:hAnsi="Helvetica"/>
          <w:color w:val="595959" w:themeColor="text1" w:themeTint="A6"/>
          <w:sz w:val="22"/>
          <w:szCs w:val="22"/>
        </w:rPr>
      </w:pPr>
      <w:r w:rsidRPr="000B5AE0">
        <w:rPr>
          <w:rFonts w:ascii="Helvetica" w:hAnsi="Helvetica"/>
          <w:color w:val="595959" w:themeColor="text1" w:themeTint="A6"/>
          <w:sz w:val="22"/>
          <w:szCs w:val="22"/>
        </w:rPr>
        <w:t>Les chambres ont été complètement repensées pour permettre à chaque étudiant de bénéficier d’un maximum de confort dans un minimum d’espace. Elles sont toutes climatisées et équipées d’un lit, un bureau et un siège de bureau, une bibliothèque, un placard avec penderie, un 1 frigo, une salle de bain avec toilette, douche et lavabo.</w:t>
      </w:r>
    </w:p>
    <w:p w:rsidR="000B5AE0" w:rsidRPr="000B5AE0" w:rsidRDefault="000B5AE0" w:rsidP="000B5AE0">
      <w:pPr>
        <w:pStyle w:val="wp-block-text-image-title"/>
        <w:spacing w:before="0" w:beforeAutospacing="0" w:after="0" w:afterAutospacing="0" w:line="276" w:lineRule="auto"/>
        <w:jc w:val="both"/>
        <w:rPr>
          <w:rFonts w:ascii="Helvetica" w:hAnsi="Helvetica"/>
          <w:color w:val="595959" w:themeColor="text1" w:themeTint="A6"/>
          <w:sz w:val="22"/>
          <w:szCs w:val="22"/>
        </w:rPr>
      </w:pPr>
      <w:r w:rsidRPr="000B5AE0">
        <w:rPr>
          <w:rFonts w:ascii="Helvetica" w:hAnsi="Helvetica"/>
          <w:color w:val="595959" w:themeColor="text1" w:themeTint="A6"/>
          <w:sz w:val="22"/>
          <w:szCs w:val="22"/>
        </w:rPr>
        <w:t xml:space="preserve">De nombreux espaces communs </w:t>
      </w:r>
      <w:r w:rsidRPr="000B5AE0">
        <w:rPr>
          <w:rFonts w:ascii="Helvetica" w:hAnsi="Helvetica"/>
          <w:b/>
          <w:bCs/>
          <w:color w:val="595959" w:themeColor="text1" w:themeTint="A6"/>
          <w:sz w:val="22"/>
          <w:szCs w:val="22"/>
        </w:rPr>
        <w:t>favorisent les échanges et la convivialité</w:t>
      </w:r>
      <w:r w:rsidRPr="000B5AE0">
        <w:rPr>
          <w:rFonts w:ascii="Helvetica" w:hAnsi="Helvetica"/>
          <w:color w:val="595959" w:themeColor="text1" w:themeTint="A6"/>
          <w:sz w:val="22"/>
          <w:szCs w:val="22"/>
        </w:rPr>
        <w:t xml:space="preserve"> : onze cuisines collectives, des salles </w:t>
      </w:r>
      <w:r w:rsidR="00367953">
        <w:rPr>
          <w:rFonts w:ascii="Helvetica" w:hAnsi="Helvetica"/>
          <w:color w:val="595959" w:themeColor="text1" w:themeTint="A6"/>
          <w:sz w:val="22"/>
          <w:szCs w:val="22"/>
        </w:rPr>
        <w:t xml:space="preserve">de détente </w:t>
      </w:r>
      <w:r w:rsidRPr="000B5AE0">
        <w:rPr>
          <w:rFonts w:ascii="Helvetica" w:hAnsi="Helvetica"/>
          <w:color w:val="595959" w:themeColor="text1" w:themeTint="A6"/>
          <w:sz w:val="22"/>
          <w:szCs w:val="22"/>
        </w:rPr>
        <w:t xml:space="preserve">(salle de musique, de télévision, de sport, de ping-pong, de baby-foot), des salles pour travailler seul ou en groupe (salles de travail, salles de </w:t>
      </w:r>
      <w:proofErr w:type="spellStart"/>
      <w:r w:rsidRPr="000B5AE0">
        <w:rPr>
          <w:rFonts w:ascii="Helvetica" w:hAnsi="Helvetica"/>
          <w:color w:val="595959" w:themeColor="text1" w:themeTint="A6"/>
          <w:sz w:val="22"/>
          <w:szCs w:val="22"/>
        </w:rPr>
        <w:t>co-working</w:t>
      </w:r>
      <w:proofErr w:type="spellEnd"/>
      <w:r w:rsidRPr="000B5AE0">
        <w:rPr>
          <w:rFonts w:ascii="Helvetica" w:hAnsi="Helvetica"/>
          <w:color w:val="595959" w:themeColor="text1" w:themeTint="A6"/>
          <w:sz w:val="22"/>
          <w:szCs w:val="22"/>
        </w:rPr>
        <w:t>), un jardin privatif avec terrasse, une chapelle.</w:t>
      </w:r>
    </w:p>
    <w:p w:rsidR="000B5AE0" w:rsidRPr="000B5AE0" w:rsidRDefault="000B5AE0" w:rsidP="000B5AE0">
      <w:pPr>
        <w:pStyle w:val="NormalWeb"/>
        <w:spacing w:before="0" w:beforeAutospacing="0" w:after="0" w:afterAutospacing="0" w:line="276" w:lineRule="auto"/>
        <w:jc w:val="both"/>
        <w:rPr>
          <w:rFonts w:ascii="Helvetica" w:hAnsi="Helvetica"/>
          <w:color w:val="595959" w:themeColor="text1" w:themeTint="A6"/>
          <w:sz w:val="22"/>
          <w:szCs w:val="22"/>
        </w:rPr>
      </w:pPr>
      <w:r w:rsidRPr="000B5AE0">
        <w:rPr>
          <w:rFonts w:ascii="Helvetica" w:hAnsi="Helvetica"/>
          <w:color w:val="595959" w:themeColor="text1" w:themeTint="A6"/>
          <w:sz w:val="22"/>
          <w:szCs w:val="22"/>
        </w:rPr>
        <w:t>Sont aussi mis à disposition des résidents : aspirateurs, fers et planches à repasser, machine à laver et sèche-linge, Wifi gratuit dans les parties communes et dans les chambres, imprimante : les résidents peuvent, avec leur carte étudiante imprimer des documents à partir de leur ordinateur ou faire des photocopies à prix réduit, distributeur de boissons chaudes et confiseries.</w:t>
      </w:r>
    </w:p>
    <w:p w:rsidR="00753F99" w:rsidRPr="000B5AE0" w:rsidRDefault="000B5AE0" w:rsidP="0059326F">
      <w:pPr>
        <w:pStyle w:val="NormalWeb"/>
        <w:spacing w:before="0" w:beforeAutospacing="0" w:after="0" w:afterAutospacing="0" w:line="276" w:lineRule="auto"/>
        <w:jc w:val="both"/>
        <w:rPr>
          <w:rStyle w:val="lev"/>
          <w:rFonts w:ascii="Helvetica" w:hAnsi="Helvetica"/>
          <w:color w:val="595959" w:themeColor="text1" w:themeTint="A6"/>
          <w:sz w:val="22"/>
          <w:szCs w:val="22"/>
        </w:rPr>
      </w:pPr>
      <w:r w:rsidRPr="000B5AE0">
        <w:rPr>
          <w:rFonts w:ascii="Helvetica" w:hAnsi="Helvetica"/>
          <w:color w:val="595959" w:themeColor="text1" w:themeTint="A6"/>
          <w:sz w:val="22"/>
          <w:szCs w:val="22"/>
        </w:rPr>
        <w:t xml:space="preserve">Animations et ateliers sont aussi proposés aux résidents pour </w:t>
      </w:r>
      <w:r w:rsidRPr="000B5AE0">
        <w:rPr>
          <w:rFonts w:ascii="Helvetica" w:hAnsi="Helvetica"/>
          <w:b/>
          <w:bCs/>
          <w:color w:val="595959" w:themeColor="text1" w:themeTint="A6"/>
          <w:sz w:val="22"/>
          <w:szCs w:val="22"/>
        </w:rPr>
        <w:t xml:space="preserve">favoriser la rencontre et éviter l'anonymat. </w:t>
      </w:r>
      <w:r w:rsidR="00753F99" w:rsidRPr="000B5AE0">
        <w:rPr>
          <w:rStyle w:val="lev"/>
          <w:rFonts w:ascii="Helvetica" w:hAnsi="Helvetica"/>
          <w:color w:val="595959" w:themeColor="text1" w:themeTint="A6"/>
          <w:sz w:val="22"/>
          <w:szCs w:val="22"/>
        </w:rPr>
        <w:br w:type="page"/>
      </w:r>
    </w:p>
    <w:p w:rsidR="00936695" w:rsidRPr="00753F99" w:rsidRDefault="000A5CCB" w:rsidP="00780EF9">
      <w:pPr>
        <w:pStyle w:val="NormalWeb"/>
        <w:spacing w:before="0" w:beforeAutospacing="0" w:after="0" w:afterAutospacing="0"/>
        <w:rPr>
          <w:rStyle w:val="lev"/>
          <w:rFonts w:ascii="Helvetica" w:hAnsi="Helvetica"/>
          <w:color w:val="595959" w:themeColor="text1" w:themeTint="A6"/>
          <w:sz w:val="22"/>
          <w:szCs w:val="22"/>
        </w:rPr>
      </w:pPr>
      <w:r w:rsidRPr="00753F99">
        <w:rPr>
          <w:rStyle w:val="lev"/>
          <w:rFonts w:ascii="Helvetica" w:hAnsi="Helvetica"/>
          <w:color w:val="595959" w:themeColor="text1" w:themeTint="A6"/>
          <w:sz w:val="22"/>
          <w:szCs w:val="22"/>
        </w:rPr>
        <w:lastRenderedPageBreak/>
        <w:t xml:space="preserve">Le </w:t>
      </w:r>
      <w:r w:rsidR="00AF2F1E" w:rsidRPr="00753F99">
        <w:rPr>
          <w:rStyle w:val="lev"/>
          <w:rFonts w:ascii="Helvetica" w:hAnsi="Helvetica"/>
          <w:color w:val="595959" w:themeColor="text1" w:themeTint="A6"/>
          <w:sz w:val="22"/>
          <w:szCs w:val="22"/>
        </w:rPr>
        <w:t>S</w:t>
      </w:r>
      <w:r w:rsidR="00936695" w:rsidRPr="00753F99">
        <w:rPr>
          <w:rStyle w:val="lev"/>
          <w:rFonts w:ascii="Helvetica" w:hAnsi="Helvetica"/>
          <w:color w:val="595959" w:themeColor="text1" w:themeTint="A6"/>
          <w:sz w:val="22"/>
          <w:szCs w:val="22"/>
        </w:rPr>
        <w:t xml:space="preserve">ervice Logement de l’UCLy </w:t>
      </w:r>
    </w:p>
    <w:p w:rsidR="000B5AE0" w:rsidRPr="00BE6474" w:rsidRDefault="000B5AE0" w:rsidP="000B5AE0">
      <w:pPr>
        <w:pStyle w:val="NormalWeb"/>
        <w:spacing w:before="0" w:beforeAutospacing="0" w:after="0" w:afterAutospacing="0" w:line="276" w:lineRule="auto"/>
        <w:rPr>
          <w:rStyle w:val="lev"/>
          <w:rFonts w:ascii="Helvetica" w:hAnsi="Helvetica"/>
          <w:color w:val="595959" w:themeColor="text1" w:themeTint="A6"/>
          <w:sz w:val="22"/>
          <w:szCs w:val="22"/>
        </w:rPr>
      </w:pP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Chaque année le Service Logement accompagne plus de </w:t>
      </w:r>
      <w:r w:rsidRPr="00BE6474">
        <w:rPr>
          <w:rFonts w:ascii="Helvetica" w:hAnsi="Helvetica"/>
          <w:b/>
          <w:color w:val="595959" w:themeColor="text1" w:themeTint="A6"/>
          <w:sz w:val="22"/>
          <w:szCs w:val="22"/>
        </w:rPr>
        <w:t xml:space="preserve">1 000 étudiants français et internationaux </w:t>
      </w:r>
      <w:r w:rsidRPr="00BE6474">
        <w:rPr>
          <w:rFonts w:ascii="Helvetica" w:hAnsi="Helvetica"/>
          <w:bCs/>
          <w:color w:val="595959" w:themeColor="text1" w:themeTint="A6"/>
          <w:sz w:val="22"/>
          <w:szCs w:val="22"/>
        </w:rPr>
        <w:t xml:space="preserve">pour les conseiller dans leur recherche de logement et 60 % d’entre eux sont logés dans les maisons des étudiants de l’UCLy, ou chez les partenaires du Service Logement comme le CROUS, des résidences solidaires, des résidences étudiantes hôtelières, des familles d’accueil. </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Les résidences de l’UCLy : les Maisons St Bernard et St Laurent restent une option privilégiée par </w:t>
      </w:r>
      <w:r w:rsidRPr="00BE6474">
        <w:rPr>
          <w:rFonts w:ascii="Helvetica" w:hAnsi="Helvetica"/>
          <w:b/>
          <w:color w:val="595959" w:themeColor="text1" w:themeTint="A6"/>
          <w:sz w:val="22"/>
          <w:szCs w:val="22"/>
        </w:rPr>
        <w:t>les étudiants de 1</w:t>
      </w:r>
      <w:r w:rsidRPr="00BE6474">
        <w:rPr>
          <w:rFonts w:ascii="Helvetica" w:hAnsi="Helvetica"/>
          <w:b/>
          <w:color w:val="595959" w:themeColor="text1" w:themeTint="A6"/>
          <w:sz w:val="22"/>
          <w:szCs w:val="22"/>
          <w:vertAlign w:val="superscript"/>
        </w:rPr>
        <w:t>ère</w:t>
      </w:r>
      <w:r w:rsidRPr="00BE6474">
        <w:rPr>
          <w:rFonts w:ascii="Helvetica" w:hAnsi="Helvetica"/>
          <w:b/>
          <w:color w:val="595959" w:themeColor="text1" w:themeTint="A6"/>
          <w:sz w:val="22"/>
          <w:szCs w:val="22"/>
        </w:rPr>
        <w:t xml:space="preserve"> année et les étudiants internationaux</w:t>
      </w:r>
      <w:r w:rsidRPr="00BE6474">
        <w:rPr>
          <w:rFonts w:ascii="Helvetica" w:hAnsi="Helvetica"/>
          <w:bCs/>
          <w:color w:val="595959" w:themeColor="text1" w:themeTint="A6"/>
          <w:sz w:val="22"/>
          <w:szCs w:val="22"/>
        </w:rPr>
        <w:t xml:space="preserve"> qui ont besoin d’un </w:t>
      </w:r>
      <w:r w:rsidRPr="00BE6474">
        <w:rPr>
          <w:rFonts w:ascii="Helvetica" w:hAnsi="Helvetica"/>
          <w:b/>
          <w:color w:val="595959" w:themeColor="text1" w:themeTint="A6"/>
          <w:sz w:val="22"/>
          <w:szCs w:val="22"/>
        </w:rPr>
        <w:t>accompagnement plus spécifique au quotidien, assuré par l’UCLy.</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Ces résidences sont à proximité des deux campus de Lyon, avec </w:t>
      </w:r>
      <w:r w:rsidRPr="00BE6474">
        <w:rPr>
          <w:rFonts w:ascii="Helvetica" w:hAnsi="Helvetica"/>
          <w:b/>
          <w:color w:val="595959" w:themeColor="text1" w:themeTint="A6"/>
          <w:sz w:val="22"/>
          <w:szCs w:val="22"/>
        </w:rPr>
        <w:t xml:space="preserve">une sécurité assurée 7 jours sur 7 </w:t>
      </w:r>
      <w:r w:rsidRPr="00BE6474">
        <w:rPr>
          <w:rFonts w:ascii="Helvetica" w:hAnsi="Helvetica"/>
          <w:bCs/>
          <w:color w:val="595959" w:themeColor="text1" w:themeTint="A6"/>
          <w:sz w:val="22"/>
          <w:szCs w:val="22"/>
        </w:rPr>
        <w:t>et de nombreux espaces communs permettant aux jeunes de travailler en groupe et de créer des liens.</w:t>
      </w:r>
      <w:r w:rsidR="00E44783">
        <w:rPr>
          <w:rFonts w:ascii="Helvetica" w:hAnsi="Helvetica"/>
          <w:bCs/>
          <w:color w:val="595959" w:themeColor="text1" w:themeTint="A6"/>
          <w:sz w:val="22"/>
          <w:szCs w:val="22"/>
        </w:rPr>
        <w:t xml:space="preserve"> </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p>
    <w:p w:rsidR="000B5AE0" w:rsidRPr="0091275E" w:rsidRDefault="000B5AE0" w:rsidP="000B5AE0">
      <w:pPr>
        <w:pStyle w:val="NormalWeb"/>
        <w:spacing w:before="0" w:beforeAutospacing="0" w:after="0" w:afterAutospacing="0" w:line="276" w:lineRule="auto"/>
        <w:jc w:val="both"/>
        <w:rPr>
          <w:rFonts w:ascii="Helvetica" w:hAnsi="Helvetica"/>
          <w:b/>
          <w:color w:val="595959" w:themeColor="text1" w:themeTint="A6"/>
          <w:sz w:val="22"/>
          <w:szCs w:val="22"/>
        </w:rPr>
      </w:pPr>
      <w:r w:rsidRPr="0091275E">
        <w:rPr>
          <w:rFonts w:ascii="Helvetica" w:hAnsi="Helvetica"/>
          <w:b/>
          <w:color w:val="595959" w:themeColor="text1" w:themeTint="A6"/>
          <w:sz w:val="22"/>
          <w:szCs w:val="22"/>
        </w:rPr>
        <w:t xml:space="preserve">D’autres options d’hébergement sont proposées par le Service Logement de l’UCLy : </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 Pour les étudiants plus indépendants, l’université a noué des partenariats avec plusieurs </w:t>
      </w:r>
      <w:r w:rsidRPr="00BE6474">
        <w:rPr>
          <w:rFonts w:ascii="Helvetica" w:hAnsi="Helvetica"/>
          <w:b/>
          <w:bCs/>
          <w:color w:val="595959" w:themeColor="text1" w:themeTint="A6"/>
          <w:sz w:val="22"/>
          <w:szCs w:val="22"/>
        </w:rPr>
        <w:t>résidences étudiantes privées</w:t>
      </w:r>
      <w:r w:rsidRPr="00BE6474">
        <w:rPr>
          <w:rFonts w:ascii="Helvetica" w:hAnsi="Helvetica"/>
          <w:bCs/>
          <w:color w:val="595959" w:themeColor="text1" w:themeTint="A6"/>
          <w:sz w:val="22"/>
          <w:szCs w:val="22"/>
        </w:rPr>
        <w:t xml:space="preserve"> ou disposent d’offres de location chez des </w:t>
      </w:r>
      <w:r w:rsidRPr="00BE6474">
        <w:rPr>
          <w:rFonts w:ascii="Helvetica" w:hAnsi="Helvetica"/>
          <w:b/>
          <w:bCs/>
          <w:color w:val="595959" w:themeColor="text1" w:themeTint="A6"/>
          <w:sz w:val="22"/>
          <w:szCs w:val="22"/>
        </w:rPr>
        <w:t>particuliers</w:t>
      </w:r>
      <w:r w:rsidRPr="00BE6474">
        <w:rPr>
          <w:rFonts w:ascii="Helvetica" w:hAnsi="Helvetica"/>
          <w:bCs/>
          <w:color w:val="595959" w:themeColor="text1" w:themeTint="A6"/>
          <w:sz w:val="22"/>
          <w:szCs w:val="22"/>
        </w:rPr>
        <w:t>.</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 Pour les étudiants souhaitant s’engager et se loger à moindre coût, l’université a développé des partenariats avec les </w:t>
      </w:r>
      <w:r w:rsidRPr="00BE6474">
        <w:rPr>
          <w:rFonts w:ascii="Helvetica" w:hAnsi="Helvetica"/>
          <w:b/>
          <w:bCs/>
          <w:color w:val="595959" w:themeColor="text1" w:themeTint="A6"/>
          <w:sz w:val="22"/>
          <w:szCs w:val="22"/>
        </w:rPr>
        <w:t>résidences solidaires</w:t>
      </w:r>
      <w:r w:rsidRPr="00BE6474">
        <w:rPr>
          <w:rFonts w:ascii="Helvetica" w:hAnsi="Helvetica"/>
          <w:bCs/>
          <w:color w:val="595959" w:themeColor="text1" w:themeTint="A6"/>
          <w:sz w:val="22"/>
          <w:szCs w:val="22"/>
        </w:rPr>
        <w:t xml:space="preserve"> Emmanuel Mounier et le Petit Prince.</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 Avec l’association, </w:t>
      </w:r>
      <w:r w:rsidRPr="00BE6474">
        <w:rPr>
          <w:rFonts w:ascii="Helvetica" w:hAnsi="Helvetica"/>
          <w:b/>
          <w:bCs/>
          <w:color w:val="595959" w:themeColor="text1" w:themeTint="A6"/>
          <w:sz w:val="22"/>
          <w:szCs w:val="22"/>
        </w:rPr>
        <w:t>Tim et Colette</w:t>
      </w:r>
      <w:r w:rsidRPr="00BE6474">
        <w:rPr>
          <w:rFonts w:ascii="Helvetica" w:hAnsi="Helvetica"/>
          <w:bCs/>
          <w:color w:val="595959" w:themeColor="text1" w:themeTint="A6"/>
          <w:sz w:val="22"/>
          <w:szCs w:val="22"/>
        </w:rPr>
        <w:t xml:space="preserve"> développée par l’</w:t>
      </w:r>
      <w:proofErr w:type="spellStart"/>
      <w:r w:rsidRPr="00BE6474">
        <w:rPr>
          <w:rFonts w:ascii="Helvetica" w:hAnsi="Helvetica"/>
          <w:bCs/>
          <w:color w:val="595959" w:themeColor="text1" w:themeTint="A6"/>
          <w:sz w:val="22"/>
          <w:szCs w:val="22"/>
        </w:rPr>
        <w:t>ESDES</w:t>
      </w:r>
      <w:proofErr w:type="spellEnd"/>
      <w:r w:rsidRPr="00BE6474">
        <w:rPr>
          <w:rFonts w:ascii="Helvetica" w:hAnsi="Helvetica"/>
          <w:bCs/>
          <w:color w:val="595959" w:themeColor="text1" w:themeTint="A6"/>
          <w:sz w:val="22"/>
          <w:szCs w:val="22"/>
        </w:rPr>
        <w:t xml:space="preserve"> / UCLy, les étudiants sont logés chez des séniors dans le cadre d’une « cohabitation intergénérationnelle solidaire ».</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 xml:space="preserve">- Pour les étudiants internationaux souhaitant améliorer leurs compétences linguistiques en français, l’université collabore avec des </w:t>
      </w:r>
      <w:r w:rsidRPr="00BE6474">
        <w:rPr>
          <w:rFonts w:ascii="Helvetica" w:hAnsi="Helvetica"/>
          <w:b/>
          <w:bCs/>
          <w:color w:val="595959" w:themeColor="text1" w:themeTint="A6"/>
          <w:sz w:val="22"/>
          <w:szCs w:val="22"/>
        </w:rPr>
        <w:t>familles d’accueil</w:t>
      </w:r>
      <w:r w:rsidRPr="00BE6474">
        <w:rPr>
          <w:rFonts w:ascii="Helvetica" w:hAnsi="Helvetica"/>
          <w:bCs/>
          <w:color w:val="595959" w:themeColor="text1" w:themeTint="A6"/>
          <w:sz w:val="22"/>
          <w:szCs w:val="22"/>
        </w:rPr>
        <w:t>.</w:t>
      </w: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p>
    <w:p w:rsidR="000B5AE0" w:rsidRPr="00BE6474" w:rsidRDefault="000B5AE0" w:rsidP="000B5AE0">
      <w:pPr>
        <w:pStyle w:val="NormalWeb"/>
        <w:spacing w:before="0" w:beforeAutospacing="0" w:after="0" w:afterAutospacing="0" w:line="276" w:lineRule="auto"/>
        <w:jc w:val="both"/>
        <w:rPr>
          <w:rFonts w:ascii="Helvetica" w:hAnsi="Helvetica"/>
          <w:bCs/>
          <w:color w:val="595959" w:themeColor="text1" w:themeTint="A6"/>
          <w:sz w:val="22"/>
          <w:szCs w:val="22"/>
        </w:rPr>
      </w:pPr>
      <w:r w:rsidRPr="00BE6474">
        <w:rPr>
          <w:rFonts w:ascii="Helvetica" w:hAnsi="Helvetica"/>
          <w:bCs/>
          <w:color w:val="595959" w:themeColor="text1" w:themeTint="A6"/>
          <w:sz w:val="22"/>
          <w:szCs w:val="22"/>
        </w:rPr>
        <w:t>Lors des journées portes ouvertes et tout au long des semaines de rentrée, les collaborateurs du Service Logement rencontrent les familles des futurs étudiants de 1</w:t>
      </w:r>
      <w:r w:rsidRPr="0091275E">
        <w:rPr>
          <w:rFonts w:ascii="Helvetica" w:hAnsi="Helvetica"/>
          <w:bCs/>
          <w:color w:val="595959" w:themeColor="text1" w:themeTint="A6"/>
          <w:sz w:val="22"/>
          <w:szCs w:val="22"/>
          <w:vertAlign w:val="superscript"/>
        </w:rPr>
        <w:t xml:space="preserve">ère </w:t>
      </w:r>
      <w:r w:rsidRPr="00BE6474">
        <w:rPr>
          <w:rFonts w:ascii="Helvetica" w:hAnsi="Helvetica"/>
          <w:bCs/>
          <w:color w:val="595959" w:themeColor="text1" w:themeTint="A6"/>
          <w:sz w:val="22"/>
          <w:szCs w:val="22"/>
        </w:rPr>
        <w:t>année. Ces échanges permettent de rassurer, conseiller et informer les futurs étudiants sur les offres d’hébergement existantes à une époque où le logement peut être une difficulté majeure impactant les études universitaires.</w:t>
      </w:r>
    </w:p>
    <w:p w:rsidR="0019365A" w:rsidRPr="00753F99" w:rsidRDefault="0019365A" w:rsidP="00780EF9">
      <w:pPr>
        <w:pStyle w:val="NormalWeb"/>
        <w:spacing w:before="0" w:beforeAutospacing="0" w:after="0" w:afterAutospacing="0"/>
        <w:jc w:val="both"/>
        <w:rPr>
          <w:rFonts w:ascii="Helvetica" w:hAnsi="Helvetica"/>
          <w:bCs/>
          <w:color w:val="595959" w:themeColor="text1" w:themeTint="A6"/>
          <w:sz w:val="22"/>
          <w:szCs w:val="22"/>
        </w:rPr>
      </w:pPr>
    </w:p>
    <w:p w:rsidR="001C4F65" w:rsidRPr="00E7258D" w:rsidRDefault="0019365A" w:rsidP="00780EF9">
      <w:pPr>
        <w:pStyle w:val="NormalWeb"/>
        <w:spacing w:before="0" w:beforeAutospacing="0" w:after="0" w:afterAutospacing="0"/>
        <w:jc w:val="both"/>
        <w:rPr>
          <w:rFonts w:ascii="Helvetica" w:hAnsi="Helvetica"/>
        </w:rPr>
      </w:pPr>
      <w:r w:rsidRPr="00E7258D">
        <w:rPr>
          <w:rFonts w:ascii="Helvetica" w:hAnsi="Helvetica"/>
          <w:b/>
          <w:color w:val="595959" w:themeColor="text1" w:themeTint="A6"/>
          <w:sz w:val="22"/>
          <w:szCs w:val="22"/>
        </w:rPr>
        <w:t xml:space="preserve">Visuels de la Maison Saint Bernard : </w:t>
      </w:r>
      <w:hyperlink r:id="rId9" w:history="1">
        <w:r w:rsidR="00E7258D" w:rsidRPr="00E7258D">
          <w:rPr>
            <w:rStyle w:val="Lienhypertexte"/>
            <w:rFonts w:ascii="Helvetica" w:hAnsi="Helvetica"/>
          </w:rPr>
          <w:t>https://we.tl/t-jiRgIFHtEM</w:t>
        </w:r>
      </w:hyperlink>
    </w:p>
    <w:p w:rsidR="00753F99" w:rsidRDefault="00A211C8" w:rsidP="00780EF9">
      <w:pPr>
        <w:pStyle w:val="NormalWeb"/>
        <w:spacing w:before="0" w:beforeAutospacing="0" w:after="0" w:afterAutospacing="0"/>
        <w:jc w:val="both"/>
        <w:rPr>
          <w:rFonts w:ascii="Helvetica" w:hAnsi="Helvetica"/>
          <w:b/>
          <w:color w:val="595959" w:themeColor="text1" w:themeTint="A6"/>
          <w:sz w:val="22"/>
          <w:szCs w:val="22"/>
        </w:rPr>
      </w:pPr>
      <w:r>
        <w:rPr>
          <w:rFonts w:ascii="Helvetica" w:hAnsi="Helvetica"/>
          <w:b/>
          <w:color w:val="595959" w:themeColor="text1" w:themeTint="A6"/>
          <w:sz w:val="22"/>
          <w:szCs w:val="22"/>
        </w:rPr>
        <w:t>©</w:t>
      </w:r>
      <w:proofErr w:type="spellStart"/>
      <w:r>
        <w:rPr>
          <w:rFonts w:ascii="Helvetica" w:hAnsi="Helvetica"/>
          <w:b/>
          <w:color w:val="595959" w:themeColor="text1" w:themeTint="A6"/>
          <w:sz w:val="22"/>
          <w:szCs w:val="22"/>
        </w:rPr>
        <w:t>ucly</w:t>
      </w:r>
      <w:proofErr w:type="spellEnd"/>
    </w:p>
    <w:p w:rsidR="00753F99" w:rsidRDefault="00753F99" w:rsidP="00780EF9">
      <w:pPr>
        <w:pStyle w:val="NormalWeb"/>
        <w:spacing w:before="0" w:beforeAutospacing="0" w:after="0" w:afterAutospacing="0"/>
        <w:jc w:val="both"/>
        <w:rPr>
          <w:rFonts w:ascii="Helvetica" w:hAnsi="Helvetica"/>
          <w:b/>
          <w:color w:val="595959" w:themeColor="text1" w:themeTint="A6"/>
          <w:sz w:val="22"/>
          <w:szCs w:val="22"/>
        </w:rPr>
      </w:pPr>
    </w:p>
    <w:p w:rsidR="0019365A" w:rsidRPr="000B5AE0" w:rsidRDefault="00753F99" w:rsidP="000B5AE0">
      <w:pPr>
        <w:pStyle w:val="NormalWeb"/>
        <w:spacing w:before="0" w:beforeAutospacing="0" w:after="0" w:afterAutospacing="0"/>
        <w:jc w:val="both"/>
        <w:rPr>
          <w:rFonts w:ascii="Helvetica" w:hAnsi="Helvetica"/>
          <w:b/>
          <w:noProof/>
          <w:color w:val="595959" w:themeColor="text1" w:themeTint="A6"/>
          <w:sz w:val="22"/>
          <w:szCs w:val="22"/>
        </w:rPr>
      </w:pPr>
      <w:r>
        <w:rPr>
          <w:rFonts w:ascii="Helvetica" w:hAnsi="Helvetica"/>
          <w:bCs/>
          <w:noProof/>
          <w:color w:val="595959" w:themeColor="text1" w:themeTint="A6"/>
          <w:sz w:val="22"/>
          <w:szCs w:val="22"/>
        </w:rPr>
        <w:drawing>
          <wp:inline distT="0" distB="0" distL="0" distR="0">
            <wp:extent cx="1812472" cy="1319584"/>
            <wp:effectExtent l="0" t="0" r="381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stretch>
                      <a:fillRect/>
                    </a:stretch>
                  </pic:blipFill>
                  <pic:spPr>
                    <a:xfrm>
                      <a:off x="0" y="0"/>
                      <a:ext cx="1827450" cy="1330488"/>
                    </a:xfrm>
                    <a:prstGeom prst="rect">
                      <a:avLst/>
                    </a:prstGeom>
                  </pic:spPr>
                </pic:pic>
              </a:graphicData>
            </a:graphic>
          </wp:inline>
        </w:drawing>
      </w:r>
      <w:r>
        <w:rPr>
          <w:rFonts w:ascii="Helvetica" w:hAnsi="Helvetica"/>
          <w:b/>
          <w:noProof/>
          <w:color w:val="595959" w:themeColor="text1" w:themeTint="A6"/>
          <w:sz w:val="22"/>
          <w:szCs w:val="22"/>
        </w:rPr>
        <w:t xml:space="preserve"> </w:t>
      </w:r>
      <w:r w:rsidR="00A211C8">
        <w:rPr>
          <w:rFonts w:ascii="Helvetica" w:hAnsi="Helvetica"/>
          <w:b/>
          <w:noProof/>
          <w:color w:val="595959" w:themeColor="text1" w:themeTint="A6"/>
          <w:sz w:val="22"/>
          <w:szCs w:val="22"/>
        </w:rPr>
        <w:t xml:space="preserve">   </w:t>
      </w:r>
      <w:r>
        <w:rPr>
          <w:rFonts w:ascii="Helvetica" w:hAnsi="Helvetica"/>
          <w:b/>
          <w:noProof/>
          <w:color w:val="595959" w:themeColor="text1" w:themeTint="A6"/>
          <w:sz w:val="22"/>
          <w:szCs w:val="22"/>
        </w:rPr>
        <w:t xml:space="preserve"> </w:t>
      </w:r>
      <w:r>
        <w:rPr>
          <w:rFonts w:ascii="Helvetica" w:hAnsi="Helvetica"/>
          <w:bCs/>
          <w:noProof/>
          <w:color w:val="595959" w:themeColor="text1" w:themeTint="A6"/>
          <w:sz w:val="22"/>
          <w:szCs w:val="22"/>
        </w:rPr>
        <w:drawing>
          <wp:inline distT="0" distB="0" distL="0" distR="0" wp14:anchorId="1B2B4725" wp14:editId="66550485">
            <wp:extent cx="1771650" cy="1331821"/>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1806986" cy="1358385"/>
                    </a:xfrm>
                    <a:prstGeom prst="rect">
                      <a:avLst/>
                    </a:prstGeom>
                  </pic:spPr>
                </pic:pic>
              </a:graphicData>
            </a:graphic>
          </wp:inline>
        </w:drawing>
      </w:r>
      <w:r>
        <w:rPr>
          <w:rFonts w:ascii="Helvetica" w:hAnsi="Helvetica"/>
          <w:b/>
          <w:noProof/>
          <w:color w:val="595959" w:themeColor="text1" w:themeTint="A6"/>
          <w:sz w:val="22"/>
          <w:szCs w:val="22"/>
        </w:rPr>
        <w:t xml:space="preserve"> </w:t>
      </w:r>
      <w:r w:rsidR="008B3A49">
        <w:rPr>
          <w:rFonts w:ascii="Helvetica" w:hAnsi="Helvetica"/>
          <w:b/>
          <w:noProof/>
          <w:color w:val="595959" w:themeColor="text1" w:themeTint="A6"/>
          <w:sz w:val="22"/>
          <w:szCs w:val="22"/>
        </w:rPr>
        <w:t xml:space="preserve">   </w:t>
      </w:r>
      <w:r w:rsidR="008B3A49">
        <w:rPr>
          <w:rFonts w:ascii="Helvetica" w:hAnsi="Helvetica"/>
          <w:b/>
          <w:noProof/>
          <w:color w:val="595959" w:themeColor="text1" w:themeTint="A6"/>
          <w:sz w:val="22"/>
          <w:szCs w:val="22"/>
        </w:rPr>
        <w:drawing>
          <wp:inline distT="0" distB="0" distL="0" distR="0">
            <wp:extent cx="1775846" cy="1322614"/>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1790528" cy="1333548"/>
                    </a:xfrm>
                    <a:prstGeom prst="rect">
                      <a:avLst/>
                    </a:prstGeom>
                  </pic:spPr>
                </pic:pic>
              </a:graphicData>
            </a:graphic>
          </wp:inline>
        </w:drawing>
      </w:r>
      <w:r>
        <w:rPr>
          <w:rFonts w:ascii="Helvetica" w:hAnsi="Helvetica"/>
          <w:b/>
          <w:noProof/>
          <w:color w:val="595959" w:themeColor="text1" w:themeTint="A6"/>
          <w:sz w:val="22"/>
          <w:szCs w:val="22"/>
        </w:rPr>
        <w:t xml:space="preserve"> </w:t>
      </w:r>
      <w:r w:rsidR="00A211C8">
        <w:rPr>
          <w:rFonts w:ascii="Helvetica" w:hAnsi="Helvetica"/>
          <w:b/>
          <w:noProof/>
          <w:color w:val="595959" w:themeColor="text1" w:themeTint="A6"/>
          <w:sz w:val="22"/>
          <w:szCs w:val="22"/>
        </w:rPr>
        <w:t xml:space="preserve">   </w:t>
      </w:r>
      <w:r w:rsidR="0019365A" w:rsidRPr="00753F99">
        <w:rPr>
          <w:rFonts w:ascii="Helvetica" w:hAnsi="Helvetica"/>
          <w:bCs/>
          <w:color w:val="595959" w:themeColor="text1" w:themeTint="A6"/>
          <w:sz w:val="22"/>
          <w:szCs w:val="22"/>
        </w:rPr>
        <w:br w:type="page"/>
      </w:r>
    </w:p>
    <w:p w:rsidR="003E003D" w:rsidRPr="00753F99" w:rsidRDefault="003E003D" w:rsidP="00780EF9">
      <w:pPr>
        <w:pStyle w:val="NormalWeb"/>
        <w:pBdr>
          <w:top w:val="single" w:sz="4" w:space="1" w:color="auto"/>
        </w:pBdr>
        <w:spacing w:before="0" w:beforeAutospacing="0" w:after="0" w:afterAutospacing="0"/>
        <w:rPr>
          <w:rFonts w:ascii="Helvetica" w:hAnsi="Helvetica"/>
          <w:b/>
          <w:bCs/>
          <w:color w:val="595959" w:themeColor="text1" w:themeTint="A6"/>
          <w:sz w:val="22"/>
          <w:szCs w:val="22"/>
        </w:rPr>
      </w:pPr>
      <w:r w:rsidRPr="00753F99">
        <w:rPr>
          <w:rStyle w:val="lev"/>
          <w:rFonts w:ascii="Helvetica" w:hAnsi="Helvetica"/>
          <w:color w:val="595959" w:themeColor="text1" w:themeTint="A6"/>
          <w:sz w:val="22"/>
          <w:szCs w:val="22"/>
        </w:rPr>
        <w:lastRenderedPageBreak/>
        <w:t>À propos</w:t>
      </w:r>
      <w:r w:rsidRPr="00753F99">
        <w:rPr>
          <w:rStyle w:val="lev"/>
          <w:rFonts w:ascii="Helvetica" w:hAnsi="Helvetica"/>
          <w:b w:val="0"/>
          <w:bCs w:val="0"/>
          <w:color w:val="595959" w:themeColor="text1" w:themeTint="A6"/>
          <w:sz w:val="22"/>
          <w:szCs w:val="22"/>
        </w:rPr>
        <w:t xml:space="preserve"> </w:t>
      </w:r>
      <w:r w:rsidR="00936695" w:rsidRPr="00753F99">
        <w:rPr>
          <w:rFonts w:ascii="Helvetica" w:hAnsi="Helvetica"/>
          <w:b/>
          <w:bCs/>
          <w:color w:val="595959" w:themeColor="text1" w:themeTint="A6"/>
          <w:sz w:val="22"/>
          <w:szCs w:val="22"/>
        </w:rPr>
        <w:t xml:space="preserve">de la vie et de l’expérience </w:t>
      </w:r>
      <w:r w:rsidR="00367953">
        <w:rPr>
          <w:rFonts w:ascii="Helvetica" w:hAnsi="Helvetica"/>
          <w:b/>
          <w:bCs/>
          <w:color w:val="595959" w:themeColor="text1" w:themeTint="A6"/>
          <w:sz w:val="22"/>
          <w:szCs w:val="22"/>
        </w:rPr>
        <w:t xml:space="preserve">étudiante </w:t>
      </w:r>
      <w:r w:rsidR="00936695" w:rsidRPr="00753F99">
        <w:rPr>
          <w:rFonts w:ascii="Helvetica" w:hAnsi="Helvetica"/>
          <w:b/>
          <w:bCs/>
          <w:color w:val="595959" w:themeColor="text1" w:themeTint="A6"/>
          <w:sz w:val="22"/>
          <w:szCs w:val="22"/>
        </w:rPr>
        <w:t>à l’UCLy</w:t>
      </w:r>
    </w:p>
    <w:p w:rsidR="00936695" w:rsidRPr="00753F99" w:rsidRDefault="00936695" w:rsidP="00780EF9">
      <w:pPr>
        <w:jc w:val="both"/>
        <w:rPr>
          <w:rFonts w:ascii="Helvetica" w:hAnsi="Helvetica"/>
          <w:color w:val="595959" w:themeColor="text1" w:themeTint="A6"/>
          <w:sz w:val="22"/>
          <w:szCs w:val="22"/>
        </w:rPr>
      </w:pPr>
      <w:r w:rsidRPr="00753F99">
        <w:rPr>
          <w:rFonts w:ascii="Helvetica" w:hAnsi="Helvetica"/>
          <w:color w:val="595959" w:themeColor="text1" w:themeTint="A6"/>
          <w:sz w:val="22"/>
          <w:szCs w:val="22"/>
        </w:rPr>
        <w:t xml:space="preserve">L’UCLy a créé pour la rentrée universitaire 2023 une direction de la vie et de l’expérience étudiantes afin de développer une approche unifiée de la vie étudiante pour une éducation intégrale. Cette vie étudiante englobe le volet académique </w:t>
      </w:r>
      <w:r w:rsidR="00367953">
        <w:rPr>
          <w:rFonts w:ascii="Helvetica" w:hAnsi="Helvetica"/>
          <w:color w:val="595959" w:themeColor="text1" w:themeTint="A6"/>
          <w:sz w:val="22"/>
          <w:szCs w:val="22"/>
        </w:rPr>
        <w:t xml:space="preserve">et </w:t>
      </w:r>
      <w:proofErr w:type="gramStart"/>
      <w:r w:rsidR="00367953">
        <w:rPr>
          <w:rFonts w:ascii="Helvetica" w:hAnsi="Helvetica"/>
          <w:color w:val="595959" w:themeColor="text1" w:themeTint="A6"/>
          <w:sz w:val="22"/>
          <w:szCs w:val="22"/>
        </w:rPr>
        <w:t>le vie</w:t>
      </w:r>
      <w:proofErr w:type="gramEnd"/>
      <w:r w:rsidR="00367953">
        <w:rPr>
          <w:rFonts w:ascii="Helvetica" w:hAnsi="Helvetica"/>
          <w:color w:val="595959" w:themeColor="text1" w:themeTint="A6"/>
          <w:sz w:val="22"/>
          <w:szCs w:val="22"/>
        </w:rPr>
        <w:t xml:space="preserve"> associative </w:t>
      </w:r>
      <w:r w:rsidRPr="00753F99">
        <w:rPr>
          <w:rFonts w:ascii="Helvetica" w:hAnsi="Helvetica"/>
          <w:color w:val="595959" w:themeColor="text1" w:themeTint="A6"/>
          <w:sz w:val="22"/>
          <w:szCs w:val="22"/>
        </w:rPr>
        <w:t>mais aussi l’accompagnement dans la vie quotidienne incluant la santé physique et mentale, le développement des activités sportives pour un bien-être indispensable, l’accompagnement pour se loger et les aides financières pour les plus démunis.</w:t>
      </w:r>
    </w:p>
    <w:p w:rsidR="0057099C" w:rsidRPr="00753F99" w:rsidRDefault="00936695" w:rsidP="00780EF9">
      <w:pPr>
        <w:jc w:val="both"/>
        <w:rPr>
          <w:rFonts w:ascii="Helvetica" w:hAnsi="Helvetica"/>
          <w:color w:val="595959" w:themeColor="text1" w:themeTint="A6"/>
          <w:sz w:val="22"/>
          <w:szCs w:val="22"/>
        </w:rPr>
      </w:pPr>
      <w:r w:rsidRPr="00753F99">
        <w:rPr>
          <w:rFonts w:ascii="Helvetica" w:hAnsi="Helvetica"/>
          <w:color w:val="595959" w:themeColor="text1" w:themeTint="A6"/>
          <w:sz w:val="22"/>
          <w:szCs w:val="22"/>
        </w:rPr>
        <w:t xml:space="preserve">Le pôle santé animé par </w:t>
      </w:r>
      <w:r w:rsidR="0057099C" w:rsidRPr="00753F99">
        <w:rPr>
          <w:rFonts w:ascii="Helvetica" w:hAnsi="Helvetica"/>
          <w:color w:val="595959" w:themeColor="text1" w:themeTint="A6"/>
          <w:sz w:val="22"/>
          <w:szCs w:val="22"/>
        </w:rPr>
        <w:t xml:space="preserve">une médecin de prévention </w:t>
      </w:r>
      <w:r w:rsidRPr="00753F99">
        <w:rPr>
          <w:rFonts w:ascii="Helvetica" w:hAnsi="Helvetica"/>
          <w:color w:val="595959" w:themeColor="text1" w:themeTint="A6"/>
          <w:sz w:val="22"/>
          <w:szCs w:val="22"/>
        </w:rPr>
        <w:t>intègre un point écoute, une mission handicap</w:t>
      </w:r>
      <w:r w:rsidR="0057099C" w:rsidRPr="00753F99">
        <w:rPr>
          <w:rFonts w:ascii="Helvetica" w:hAnsi="Helvetica"/>
          <w:color w:val="595959" w:themeColor="text1" w:themeTint="A6"/>
          <w:sz w:val="22"/>
          <w:szCs w:val="22"/>
        </w:rPr>
        <w:t>, une infirmière</w:t>
      </w:r>
      <w:r w:rsidRPr="00753F99">
        <w:rPr>
          <w:rFonts w:ascii="Helvetica" w:hAnsi="Helvetica"/>
          <w:color w:val="595959" w:themeColor="text1" w:themeTint="A6"/>
          <w:sz w:val="22"/>
          <w:szCs w:val="22"/>
        </w:rPr>
        <w:t xml:space="preserve"> et une sage-femme.</w:t>
      </w:r>
    </w:p>
    <w:p w:rsidR="00936695" w:rsidRPr="00753F99" w:rsidRDefault="0057099C" w:rsidP="00780EF9">
      <w:pPr>
        <w:jc w:val="both"/>
        <w:rPr>
          <w:rFonts w:ascii="Helvetica" w:hAnsi="Helvetica"/>
          <w:color w:val="595959" w:themeColor="text1" w:themeTint="A6"/>
          <w:sz w:val="22"/>
          <w:szCs w:val="22"/>
        </w:rPr>
      </w:pPr>
      <w:r w:rsidRPr="00753F99">
        <w:rPr>
          <w:rFonts w:ascii="Helvetica" w:hAnsi="Helvetica"/>
          <w:color w:val="595959" w:themeColor="text1" w:themeTint="A6"/>
          <w:sz w:val="22"/>
          <w:szCs w:val="22"/>
        </w:rPr>
        <w:t>La</w:t>
      </w:r>
      <w:r w:rsidR="00936695" w:rsidRPr="00753F99">
        <w:rPr>
          <w:rFonts w:ascii="Helvetica" w:hAnsi="Helvetica"/>
          <w:color w:val="595959" w:themeColor="text1" w:themeTint="A6"/>
          <w:sz w:val="22"/>
          <w:szCs w:val="22"/>
        </w:rPr>
        <w:t xml:space="preserve"> </w:t>
      </w:r>
      <w:r w:rsidRPr="00753F99">
        <w:rPr>
          <w:rFonts w:ascii="Helvetica" w:hAnsi="Helvetica"/>
          <w:color w:val="595959" w:themeColor="text1" w:themeTint="A6"/>
          <w:sz w:val="22"/>
          <w:szCs w:val="22"/>
        </w:rPr>
        <w:t>d</w:t>
      </w:r>
      <w:r w:rsidR="00936695" w:rsidRPr="00753F99">
        <w:rPr>
          <w:rFonts w:ascii="Helvetica" w:hAnsi="Helvetica"/>
          <w:color w:val="595959" w:themeColor="text1" w:themeTint="A6"/>
          <w:sz w:val="22"/>
          <w:szCs w:val="22"/>
        </w:rPr>
        <w:t xml:space="preserve">irection </w:t>
      </w:r>
      <w:r w:rsidRPr="00753F99">
        <w:rPr>
          <w:rFonts w:ascii="Helvetica" w:hAnsi="Helvetica"/>
          <w:color w:val="595959" w:themeColor="text1" w:themeTint="A6"/>
          <w:sz w:val="22"/>
          <w:szCs w:val="22"/>
        </w:rPr>
        <w:t xml:space="preserve">de la vie et de l’expérience étudiante travaille </w:t>
      </w:r>
      <w:r w:rsidR="00936695" w:rsidRPr="00753F99">
        <w:rPr>
          <w:rFonts w:ascii="Helvetica" w:hAnsi="Helvetica"/>
          <w:color w:val="595959" w:themeColor="text1" w:themeTint="A6"/>
          <w:sz w:val="22"/>
          <w:szCs w:val="22"/>
        </w:rPr>
        <w:t xml:space="preserve">en étroite collaboration avec les associations étudiantes et la délégation étudiante </w:t>
      </w:r>
      <w:r w:rsidRPr="00753F99">
        <w:rPr>
          <w:rFonts w:ascii="Helvetica" w:hAnsi="Helvetica"/>
          <w:color w:val="595959" w:themeColor="text1" w:themeTint="A6"/>
          <w:sz w:val="22"/>
          <w:szCs w:val="22"/>
        </w:rPr>
        <w:t>et les représentants des étudiants d</w:t>
      </w:r>
      <w:r w:rsidR="00367953">
        <w:rPr>
          <w:rFonts w:ascii="Helvetica" w:hAnsi="Helvetica"/>
          <w:color w:val="595959" w:themeColor="text1" w:themeTint="A6"/>
          <w:sz w:val="22"/>
          <w:szCs w:val="22"/>
        </w:rPr>
        <w:t>e</w:t>
      </w:r>
      <w:r w:rsidRPr="00753F99">
        <w:rPr>
          <w:rFonts w:ascii="Helvetica" w:hAnsi="Helvetica"/>
          <w:color w:val="595959" w:themeColor="text1" w:themeTint="A6"/>
          <w:sz w:val="22"/>
          <w:szCs w:val="22"/>
        </w:rPr>
        <w:t xml:space="preserve"> chaque institut</w:t>
      </w:r>
      <w:r w:rsidR="00936695" w:rsidRPr="00753F99">
        <w:rPr>
          <w:rFonts w:ascii="Helvetica" w:hAnsi="Helvetica"/>
          <w:color w:val="595959" w:themeColor="text1" w:themeTint="A6"/>
          <w:sz w:val="22"/>
          <w:szCs w:val="22"/>
        </w:rPr>
        <w:t>.</w:t>
      </w:r>
    </w:p>
    <w:p w:rsidR="003E003D" w:rsidRPr="00753F99" w:rsidRDefault="00936695" w:rsidP="00780EF9">
      <w:pPr>
        <w:jc w:val="both"/>
        <w:rPr>
          <w:rFonts w:ascii="Helvetica" w:hAnsi="Helvetica" w:cs="Helvetica"/>
          <w:color w:val="595959" w:themeColor="text1" w:themeTint="A6"/>
          <w:sz w:val="22"/>
          <w:szCs w:val="22"/>
        </w:rPr>
      </w:pPr>
      <w:r w:rsidRPr="00753F99">
        <w:rPr>
          <w:rFonts w:ascii="Helvetica" w:hAnsi="Helvetica"/>
          <w:color w:val="595959" w:themeColor="text1" w:themeTint="A6"/>
          <w:sz w:val="22"/>
          <w:szCs w:val="22"/>
        </w:rPr>
        <w:t>La question de l’orientation est également un point essentiel qui va continuer à se développer tout au long de l’année 2023-2024 pour mieux accompagner nos étudiants.</w:t>
      </w:r>
    </w:p>
    <w:p w:rsidR="003E003D" w:rsidRPr="00753F99" w:rsidRDefault="003E003D" w:rsidP="00B01E96">
      <w:pPr>
        <w:pStyle w:val="NormalWeb"/>
        <w:spacing w:before="0" w:beforeAutospacing="0" w:after="0" w:afterAutospacing="0"/>
        <w:rPr>
          <w:rFonts w:ascii="Helvetica" w:hAnsi="Helvetica" w:cs="Helvetica"/>
          <w:b/>
          <w:bCs/>
          <w:color w:val="595959" w:themeColor="text1" w:themeTint="A6"/>
          <w:sz w:val="22"/>
          <w:szCs w:val="22"/>
        </w:rPr>
      </w:pPr>
      <w:r w:rsidRPr="00753F99">
        <w:rPr>
          <w:rFonts w:ascii="Helvetica" w:hAnsi="Helvetica" w:cs="Helvetica"/>
          <w:b/>
          <w:bCs/>
          <w:color w:val="595959" w:themeColor="text1" w:themeTint="A6"/>
          <w:sz w:val="22"/>
          <w:szCs w:val="22"/>
        </w:rPr>
        <w:t xml:space="preserve">Pour plus d'informations : </w:t>
      </w:r>
      <w:hyperlink r:id="rId13" w:history="1">
        <w:r w:rsidR="00936695" w:rsidRPr="00753F99">
          <w:rPr>
            <w:rStyle w:val="Lienhypertexte"/>
            <w:rFonts w:ascii="Helvetica" w:hAnsi="Helvetica" w:cs="Helvetica"/>
            <w:b/>
            <w:color w:val="595959" w:themeColor="text1" w:themeTint="A6"/>
            <w:sz w:val="22"/>
            <w:szCs w:val="22"/>
          </w:rPr>
          <w:t>https://www.ucly.fr/vie-etudiante/</w:t>
        </w:r>
      </w:hyperlink>
    </w:p>
    <w:p w:rsidR="00224668" w:rsidRPr="00753F99" w:rsidRDefault="00224668" w:rsidP="00B01E96">
      <w:pPr>
        <w:jc w:val="both"/>
        <w:rPr>
          <w:rFonts w:ascii="Helvetica" w:hAnsi="Helvetica" w:cstheme="minorHAnsi"/>
          <w:b/>
          <w:color w:val="595959" w:themeColor="text1" w:themeTint="A6"/>
          <w:sz w:val="22"/>
          <w:szCs w:val="22"/>
        </w:rPr>
      </w:pPr>
    </w:p>
    <w:p w:rsidR="003E003D" w:rsidRPr="00753F99" w:rsidRDefault="003E003D" w:rsidP="00B01E96">
      <w:pPr>
        <w:pBdr>
          <w:top w:val="single" w:sz="4" w:space="1" w:color="auto"/>
        </w:pBdr>
        <w:jc w:val="both"/>
        <w:rPr>
          <w:rFonts w:ascii="Helvetica" w:hAnsi="Helvetica" w:cstheme="minorHAnsi"/>
          <w:color w:val="595959" w:themeColor="text1" w:themeTint="A6"/>
          <w:sz w:val="22"/>
          <w:szCs w:val="22"/>
        </w:rPr>
      </w:pPr>
      <w:r w:rsidRPr="00753F99">
        <w:rPr>
          <w:rFonts w:ascii="Helvetica" w:hAnsi="Helvetica" w:cstheme="minorHAnsi"/>
          <w:b/>
          <w:color w:val="595959" w:themeColor="text1" w:themeTint="A6"/>
          <w:sz w:val="22"/>
          <w:szCs w:val="22"/>
        </w:rPr>
        <w:t>À propos de l’UCLy (Université Catholique de Lyon)</w:t>
      </w:r>
    </w:p>
    <w:p w:rsidR="003E003D" w:rsidRPr="00753F99" w:rsidRDefault="003E003D" w:rsidP="00780EF9">
      <w:pPr>
        <w:jc w:val="both"/>
        <w:rPr>
          <w:rFonts w:ascii="Helvetica" w:hAnsi="Helvetica" w:cstheme="minorHAnsi"/>
          <w:color w:val="595959" w:themeColor="text1" w:themeTint="A6"/>
          <w:sz w:val="22"/>
          <w:szCs w:val="22"/>
        </w:rPr>
      </w:pPr>
      <w:r w:rsidRPr="00753F99">
        <w:rPr>
          <w:rFonts w:ascii="Helvetica" w:hAnsi="Helvetica" w:cstheme="minorHAnsi"/>
          <w:color w:val="595959" w:themeColor="text1" w:themeTint="A6"/>
          <w:sz w:val="22"/>
          <w:szCs w:val="22"/>
        </w:rPr>
        <w:t>Fondée en 1875, l’UCLy est un établissement privé d’enseignement supérieur et de recherche, à but non lucratif. Elle est reconnue d’utilité publique et labellisée Établissement d’Enseignement Supérieur Privé d’Intérêt Général (EESPIG).</w:t>
      </w:r>
    </w:p>
    <w:p w:rsidR="003E003D" w:rsidRPr="00753F99" w:rsidRDefault="003E003D" w:rsidP="00780EF9">
      <w:pPr>
        <w:jc w:val="both"/>
        <w:rPr>
          <w:rFonts w:ascii="Helvetica" w:hAnsi="Helvetica" w:cstheme="minorHAnsi"/>
          <w:color w:val="595959" w:themeColor="text1" w:themeTint="A6"/>
          <w:sz w:val="22"/>
          <w:szCs w:val="22"/>
        </w:rPr>
      </w:pPr>
      <w:r w:rsidRPr="00753F99">
        <w:rPr>
          <w:rFonts w:ascii="Helvetica" w:hAnsi="Helvetica" w:cstheme="minorHAnsi"/>
          <w:color w:val="595959" w:themeColor="text1" w:themeTint="A6"/>
          <w:sz w:val="22"/>
          <w:szCs w:val="22"/>
        </w:rPr>
        <w:t xml:space="preserve">Située sur 3 campus au cœur des villes de Lyon et d’Annecy, et possédant également une antenne au Puy-en-Velay, elle propose 113 formations diplômantes aux normes européennes, au sein de ses 6 pôles facultaires et 5 écoles d’enseignement supérieur (dont l’ESDES Grande École de Commerce et l’ESTBB École d’ingénieurs en Biotechnologies). Chaque année, elle accueille 11 700 étudiants et auditeurs libres, dont plus de 2 100 étudiants étrangers. L’Unité de Recherche « Confluence :  Sciences et Humanités » est au cœur de la pédagogie de l’UCLy. Accréditée par le HCÉRES, elle est composée de 8 pôles </w:t>
      </w:r>
      <w:r w:rsidR="00367953">
        <w:rPr>
          <w:rFonts w:ascii="Helvetica" w:hAnsi="Helvetica" w:cstheme="minorHAnsi"/>
          <w:color w:val="595959" w:themeColor="text1" w:themeTint="A6"/>
          <w:sz w:val="22"/>
          <w:szCs w:val="22"/>
        </w:rPr>
        <w:t xml:space="preserve">de recherche </w:t>
      </w:r>
      <w:r w:rsidRPr="00753F99">
        <w:rPr>
          <w:rFonts w:ascii="Helvetica" w:hAnsi="Helvetica" w:cstheme="minorHAnsi"/>
          <w:color w:val="595959" w:themeColor="text1" w:themeTint="A6"/>
          <w:sz w:val="22"/>
          <w:szCs w:val="22"/>
        </w:rPr>
        <w:t>qui couvrent 24 disciplines. Très attentive aux évolutions du monde, l’UCLy veut aujourd’hui apporter une réflexion éthique et donner du sens à la transformation de notre société mondialisée.</w:t>
      </w:r>
    </w:p>
    <w:p w:rsidR="003E003D" w:rsidRPr="00753F99" w:rsidRDefault="00D14647" w:rsidP="00780EF9">
      <w:pPr>
        <w:pBdr>
          <w:bottom w:val="single" w:sz="4" w:space="1" w:color="auto"/>
        </w:pBdr>
        <w:jc w:val="both"/>
        <w:rPr>
          <w:rStyle w:val="contact-light"/>
          <w:rFonts w:ascii="Helvetica" w:hAnsi="Helvetica" w:cstheme="minorHAnsi"/>
          <w:b/>
          <w:bCs/>
          <w:color w:val="595959" w:themeColor="text1" w:themeTint="A6"/>
          <w:sz w:val="22"/>
          <w:szCs w:val="22"/>
        </w:rPr>
      </w:pPr>
      <w:hyperlink r:id="rId14" w:history="1">
        <w:r w:rsidR="003E003D" w:rsidRPr="00753F99">
          <w:rPr>
            <w:rStyle w:val="Lienhypertexte"/>
            <w:rFonts w:ascii="Helvetica" w:hAnsi="Helvetica" w:cstheme="minorHAnsi"/>
            <w:b/>
            <w:bCs/>
            <w:color w:val="595959" w:themeColor="text1" w:themeTint="A6"/>
            <w:sz w:val="22"/>
            <w:szCs w:val="22"/>
          </w:rPr>
          <w:t>www.ucly.fr</w:t>
        </w:r>
      </w:hyperlink>
    </w:p>
    <w:p w:rsidR="003E003D" w:rsidRPr="00753F99" w:rsidRDefault="003E003D" w:rsidP="00780EF9">
      <w:pPr>
        <w:jc w:val="both"/>
        <w:rPr>
          <w:rStyle w:val="contact-light"/>
          <w:rFonts w:ascii="Helvetica" w:hAnsi="Helvetica"/>
          <w:b/>
          <w:bCs/>
          <w:color w:val="595959" w:themeColor="text1" w:themeTint="A6"/>
          <w:sz w:val="22"/>
          <w:szCs w:val="22"/>
        </w:rPr>
      </w:pPr>
    </w:p>
    <w:p w:rsidR="0019365A" w:rsidRPr="00753F99" w:rsidRDefault="0019365A" w:rsidP="00780EF9">
      <w:pPr>
        <w:jc w:val="both"/>
        <w:rPr>
          <w:rStyle w:val="contact-light"/>
          <w:rFonts w:ascii="Helvetica" w:hAnsi="Helvetica"/>
          <w:b/>
          <w:bCs/>
          <w:color w:val="595959" w:themeColor="text1" w:themeTint="A6"/>
          <w:sz w:val="22"/>
          <w:szCs w:val="22"/>
        </w:rPr>
      </w:pPr>
    </w:p>
    <w:p w:rsidR="0019365A" w:rsidRPr="00753F99" w:rsidRDefault="0019365A" w:rsidP="00780EF9">
      <w:pPr>
        <w:jc w:val="both"/>
        <w:rPr>
          <w:rStyle w:val="contact-light"/>
          <w:rFonts w:ascii="Helvetica" w:hAnsi="Helvetica"/>
          <w:b/>
          <w:bCs/>
          <w:color w:val="595959" w:themeColor="text1" w:themeTint="A6"/>
          <w:sz w:val="22"/>
          <w:szCs w:val="22"/>
        </w:rPr>
      </w:pPr>
    </w:p>
    <w:p w:rsidR="00D03460" w:rsidRPr="00753F99" w:rsidRDefault="00D03460" w:rsidP="00780EF9">
      <w:pPr>
        <w:contextualSpacing/>
        <w:jc w:val="both"/>
        <w:rPr>
          <w:rFonts w:ascii="Helvetica" w:hAnsi="Helvetica" w:cs="Arial"/>
          <w:b/>
          <w:color w:val="595959" w:themeColor="text1" w:themeTint="A6"/>
          <w:sz w:val="22"/>
          <w:szCs w:val="22"/>
          <w:u w:val="single"/>
        </w:rPr>
      </w:pPr>
      <w:r w:rsidRPr="00753F99">
        <w:rPr>
          <w:rFonts w:ascii="Helvetica" w:hAnsi="Helvetica" w:cs="Arial"/>
          <w:b/>
          <w:color w:val="595959" w:themeColor="text1" w:themeTint="A6"/>
          <w:sz w:val="22"/>
          <w:szCs w:val="22"/>
          <w:u w:val="single"/>
        </w:rPr>
        <w:t>CONTACTS PRESSE :</w:t>
      </w:r>
    </w:p>
    <w:tbl>
      <w:tblPr>
        <w:tblStyle w:val="Grilledutableau"/>
        <w:tblpPr w:leftFromText="141" w:rightFromText="141" w:vertAnchor="text" w:horzAnchor="margin" w:tblpY="312"/>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162"/>
      </w:tblGrid>
      <w:tr w:rsidR="00944367" w:rsidRPr="00753F99" w:rsidTr="00E937D2">
        <w:trPr>
          <w:trHeight w:val="1121"/>
        </w:trPr>
        <w:tc>
          <w:tcPr>
            <w:tcW w:w="4390" w:type="dxa"/>
            <w:tcBorders>
              <w:left w:val="single" w:sz="4" w:space="0" w:color="auto"/>
              <w:right w:val="single" w:sz="4" w:space="0" w:color="auto"/>
            </w:tcBorders>
          </w:tcPr>
          <w:p w:rsidR="00D03460" w:rsidRPr="00753F99" w:rsidRDefault="00D03460" w:rsidP="00780EF9">
            <w:pPr>
              <w:pStyle w:val="Paragraphestandard"/>
              <w:suppressAutoHyphens/>
              <w:spacing w:line="240" w:lineRule="auto"/>
              <w:rPr>
                <w:rFonts w:ascii="Helvetica" w:hAnsi="Helvetica" w:cs="Helvetica"/>
                <w:b/>
                <w:color w:val="595959" w:themeColor="text1" w:themeTint="A6"/>
                <w:sz w:val="22"/>
                <w:szCs w:val="22"/>
              </w:rPr>
            </w:pPr>
            <w:r w:rsidRPr="00753F99">
              <w:rPr>
                <w:rFonts w:ascii="Helvetica" w:hAnsi="Helvetica" w:cs="Helvetica"/>
                <w:b/>
                <w:color w:val="595959" w:themeColor="text1" w:themeTint="A6"/>
                <w:sz w:val="22"/>
                <w:szCs w:val="22"/>
              </w:rPr>
              <w:t>Laurence GAMBONI</w:t>
            </w:r>
          </w:p>
          <w:p w:rsidR="00D03460" w:rsidRPr="00753F99" w:rsidRDefault="00D14647" w:rsidP="00780EF9">
            <w:pPr>
              <w:pStyle w:val="Paragraphestandard"/>
              <w:suppressAutoHyphens/>
              <w:spacing w:line="240" w:lineRule="auto"/>
              <w:jc w:val="both"/>
              <w:rPr>
                <w:rFonts w:ascii="Helvetica" w:hAnsi="Helvetica" w:cs="Helvetica"/>
                <w:color w:val="595959" w:themeColor="text1" w:themeTint="A6"/>
                <w:sz w:val="22"/>
                <w:szCs w:val="22"/>
              </w:rPr>
            </w:pPr>
            <w:hyperlink r:id="rId15" w:history="1">
              <w:r w:rsidR="00D03460" w:rsidRPr="00753F99">
                <w:rPr>
                  <w:rStyle w:val="Lienhypertexte"/>
                  <w:rFonts w:ascii="Helvetica" w:hAnsi="Helvetica" w:cs="Helvetica"/>
                  <w:color w:val="595959" w:themeColor="text1" w:themeTint="A6"/>
                  <w:sz w:val="22"/>
                  <w:szCs w:val="22"/>
                </w:rPr>
                <w:t>l.gamboni@terrederoses.com</w:t>
              </w:r>
            </w:hyperlink>
            <w:r w:rsidR="00D03460" w:rsidRPr="00753F99">
              <w:rPr>
                <w:rFonts w:ascii="Helvetica" w:hAnsi="Helvetica" w:cs="Helvetica"/>
                <w:color w:val="595959" w:themeColor="text1" w:themeTint="A6"/>
                <w:sz w:val="22"/>
                <w:szCs w:val="22"/>
              </w:rPr>
              <w:t xml:space="preserve">  </w:t>
            </w:r>
          </w:p>
          <w:p w:rsidR="00D03460" w:rsidRPr="00753F99" w:rsidRDefault="00D03460" w:rsidP="00780EF9">
            <w:pPr>
              <w:contextualSpacing/>
              <w:rPr>
                <w:rFonts w:ascii="Helvetica" w:hAnsi="Helvetica" w:cs="Helvetica"/>
                <w:color w:val="595959" w:themeColor="text1" w:themeTint="A6"/>
                <w:sz w:val="22"/>
                <w:szCs w:val="22"/>
              </w:rPr>
            </w:pPr>
            <w:r w:rsidRPr="00753F99">
              <w:rPr>
                <w:rFonts w:ascii="Helvetica" w:hAnsi="Helvetica" w:cs="Helvetica"/>
                <w:color w:val="595959" w:themeColor="text1" w:themeTint="A6"/>
                <w:sz w:val="22"/>
                <w:szCs w:val="22"/>
              </w:rPr>
              <w:t xml:space="preserve">04 72 69 42 93 – 06 11 73 09 12 </w:t>
            </w:r>
          </w:p>
          <w:p w:rsidR="00D03460" w:rsidRPr="00753F99" w:rsidRDefault="00D03460" w:rsidP="00780EF9">
            <w:pPr>
              <w:contextualSpacing/>
              <w:rPr>
                <w:rFonts w:ascii="Helvetica" w:hAnsi="Helvetica" w:cs="Helvetica"/>
                <w:color w:val="595959" w:themeColor="text1" w:themeTint="A6"/>
                <w:sz w:val="22"/>
                <w:szCs w:val="22"/>
              </w:rPr>
            </w:pPr>
            <w:r w:rsidRPr="00753F99">
              <w:rPr>
                <w:rFonts w:ascii="Helvetica" w:hAnsi="Helvetica" w:cs="Helvetica"/>
                <w:color w:val="595959" w:themeColor="text1" w:themeTint="A6"/>
                <w:sz w:val="22"/>
                <w:szCs w:val="22"/>
              </w:rPr>
              <w:t>Agence Terre de Roses</w:t>
            </w:r>
          </w:p>
        </w:tc>
        <w:tc>
          <w:tcPr>
            <w:tcW w:w="5162" w:type="dxa"/>
            <w:tcBorders>
              <w:left w:val="single" w:sz="4" w:space="0" w:color="auto"/>
            </w:tcBorders>
          </w:tcPr>
          <w:p w:rsidR="00D03460" w:rsidRPr="00753F99" w:rsidRDefault="00D03460" w:rsidP="00780EF9">
            <w:pPr>
              <w:pStyle w:val="Paragraphestandard"/>
              <w:suppressAutoHyphens/>
              <w:spacing w:line="240" w:lineRule="auto"/>
              <w:jc w:val="both"/>
              <w:rPr>
                <w:rFonts w:ascii="Helvetica" w:hAnsi="Helvetica" w:cs="Helvetica"/>
                <w:b/>
                <w:color w:val="595959" w:themeColor="text1" w:themeTint="A6"/>
                <w:sz w:val="22"/>
                <w:szCs w:val="22"/>
              </w:rPr>
            </w:pPr>
            <w:r w:rsidRPr="00753F99">
              <w:rPr>
                <w:rFonts w:ascii="Helvetica" w:hAnsi="Helvetica" w:cs="Helvetica"/>
                <w:b/>
                <w:color w:val="595959" w:themeColor="text1" w:themeTint="A6"/>
                <w:sz w:val="22"/>
                <w:szCs w:val="22"/>
              </w:rPr>
              <w:t>Franck PISSOCHET</w:t>
            </w:r>
          </w:p>
          <w:p w:rsidR="00D03460" w:rsidRPr="00753F99" w:rsidRDefault="00D14647" w:rsidP="00780EF9">
            <w:pPr>
              <w:pStyle w:val="Paragraphestandard"/>
              <w:suppressAutoHyphens/>
              <w:spacing w:line="240" w:lineRule="auto"/>
              <w:jc w:val="both"/>
              <w:rPr>
                <w:rFonts w:ascii="Helvetica" w:hAnsi="Helvetica" w:cs="Helvetica"/>
                <w:color w:val="595959" w:themeColor="text1" w:themeTint="A6"/>
                <w:sz w:val="22"/>
                <w:szCs w:val="22"/>
              </w:rPr>
            </w:pPr>
            <w:hyperlink r:id="rId16" w:history="1">
              <w:r w:rsidR="00D03460" w:rsidRPr="00753F99">
                <w:rPr>
                  <w:rStyle w:val="Lienhypertexte"/>
                  <w:rFonts w:ascii="Helvetica" w:eastAsia="Times New Roman" w:hAnsi="Helvetica" w:cs="Helvetica"/>
                  <w:color w:val="595959" w:themeColor="text1" w:themeTint="A6"/>
                  <w:sz w:val="22"/>
                  <w:szCs w:val="22"/>
                  <w:lang w:eastAsia="en-US"/>
                </w:rPr>
                <w:t>fpissochet@ucly.fr</w:t>
              </w:r>
            </w:hyperlink>
            <w:r w:rsidR="00D03460" w:rsidRPr="00753F99">
              <w:rPr>
                <w:rFonts w:ascii="Helvetica" w:hAnsi="Helvetica" w:cs="Helvetica"/>
                <w:color w:val="595959" w:themeColor="text1" w:themeTint="A6"/>
                <w:sz w:val="22"/>
                <w:szCs w:val="22"/>
              </w:rPr>
              <w:t xml:space="preserve"> </w:t>
            </w:r>
          </w:p>
          <w:p w:rsidR="00D03460" w:rsidRPr="00753F99" w:rsidRDefault="00D03460" w:rsidP="00780EF9">
            <w:pPr>
              <w:contextualSpacing/>
              <w:rPr>
                <w:rFonts w:ascii="Helvetica" w:hAnsi="Helvetica" w:cs="Helvetica"/>
                <w:color w:val="595959" w:themeColor="text1" w:themeTint="A6"/>
                <w:sz w:val="22"/>
                <w:szCs w:val="22"/>
              </w:rPr>
            </w:pPr>
            <w:r w:rsidRPr="00753F99">
              <w:rPr>
                <w:rFonts w:ascii="Helvetica" w:hAnsi="Helvetica" w:cs="Helvetica"/>
                <w:color w:val="595959" w:themeColor="text1" w:themeTint="A6"/>
                <w:sz w:val="22"/>
                <w:szCs w:val="22"/>
              </w:rPr>
              <w:t xml:space="preserve">06 80 70 33 41 </w:t>
            </w:r>
          </w:p>
          <w:p w:rsidR="00D03460" w:rsidRPr="00753F99" w:rsidRDefault="00D03460" w:rsidP="00780EF9">
            <w:pPr>
              <w:contextualSpacing/>
              <w:jc w:val="both"/>
              <w:rPr>
                <w:rFonts w:ascii="Helvetica" w:hAnsi="Helvetica" w:cs="Helvetica"/>
                <w:b/>
                <w:color w:val="595959" w:themeColor="text1" w:themeTint="A6"/>
                <w:sz w:val="22"/>
                <w:szCs w:val="22"/>
              </w:rPr>
            </w:pPr>
            <w:r w:rsidRPr="00753F99">
              <w:rPr>
                <w:rFonts w:ascii="Helvetica" w:hAnsi="Helvetica" w:cs="Helvetica"/>
                <w:color w:val="595959" w:themeColor="text1" w:themeTint="A6"/>
                <w:sz w:val="22"/>
                <w:szCs w:val="22"/>
              </w:rPr>
              <w:t>Directeur Communication UCLy</w:t>
            </w:r>
          </w:p>
        </w:tc>
      </w:tr>
    </w:tbl>
    <w:p w:rsidR="00C12920" w:rsidRPr="00753F99" w:rsidRDefault="00C12920" w:rsidP="00780EF9">
      <w:pPr>
        <w:rPr>
          <w:rFonts w:ascii="Helvetica" w:hAnsi="Helvetica"/>
          <w:color w:val="595959" w:themeColor="text1" w:themeTint="A6"/>
          <w:sz w:val="22"/>
          <w:szCs w:val="22"/>
        </w:rPr>
      </w:pPr>
    </w:p>
    <w:sectPr w:rsidR="00C12920" w:rsidRPr="00753F99" w:rsidSect="00A9381C">
      <w:footerReference w:type="default" r:id="rId17"/>
      <w:headerReference w:type="first" r:id="rId18"/>
      <w:footerReference w:type="first" r:id="rId19"/>
      <w:pgSz w:w="11900" w:h="16840"/>
      <w:pgMar w:top="2835" w:right="1417" w:bottom="1418"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978" w:rsidRDefault="00D22978" w:rsidP="00BB12A0">
      <w:r>
        <w:separator/>
      </w:r>
    </w:p>
  </w:endnote>
  <w:endnote w:type="continuationSeparator" w:id="0">
    <w:p w:rsidR="00D22978" w:rsidRDefault="00D22978" w:rsidP="00BB1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charset w:val="00"/>
    <w:family w:val="auto"/>
    <w:pitch w:val="variable"/>
    <w:sig w:usb0="800000AF" w:usb1="5000204A" w:usb2="00000000" w:usb3="00000000" w:csb0="0000009B" w:csb1="00000000"/>
  </w:font>
  <w:font w:name="Futura">
    <w:charset w:val="00"/>
    <w:family w:val="swiss"/>
    <w:pitch w:val="variable"/>
    <w:sig w:usb0="A00002AF" w:usb1="500021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790" w:rsidRDefault="008C4790">
    <w:pPr>
      <w:pStyle w:val="Pieddepage"/>
    </w:pPr>
    <w:r>
      <w:rPr>
        <w:rFonts w:ascii="Helvetica" w:hAnsi="Helvetica" w:cs="Helvetica"/>
        <w:noProof/>
        <w:sz w:val="20"/>
        <w:szCs w:val="20"/>
        <w:lang w:eastAsia="fr-FR"/>
      </w:rPr>
      <w:drawing>
        <wp:anchor distT="0" distB="0" distL="114300" distR="114300" simplePos="0" relativeHeight="251661312" behindDoc="0" locked="0" layoutInCell="1" allowOverlap="1" wp14:anchorId="31BFE869" wp14:editId="2A43D13F">
          <wp:simplePos x="0" y="0"/>
          <wp:positionH relativeFrom="column">
            <wp:posOffset>5734050</wp:posOffset>
          </wp:positionH>
          <wp:positionV relativeFrom="paragraph">
            <wp:posOffset>-1314450</wp:posOffset>
          </wp:positionV>
          <wp:extent cx="876300" cy="1885950"/>
          <wp:effectExtent l="0" t="0" r="0" b="0"/>
          <wp:wrapThrough wrapText="bothSides">
            <wp:wrapPolygon edited="0">
              <wp:start x="20191" y="0"/>
              <wp:lineTo x="0" y="20509"/>
              <wp:lineTo x="0" y="21382"/>
              <wp:lineTo x="21130" y="21382"/>
              <wp:lineTo x="21130" y="0"/>
              <wp:lineTo x="20191"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rouge.png"/>
                  <pic:cNvPicPr/>
                </pic:nvPicPr>
                <pic:blipFill>
                  <a:blip r:embed="rId1">
                    <a:extLst>
                      <a:ext uri="{28A0092B-C50C-407E-A947-70E740481C1C}">
                        <a14:useLocalDpi xmlns:a14="http://schemas.microsoft.com/office/drawing/2010/main" val="0"/>
                      </a:ext>
                    </a:extLst>
                  </a:blip>
                  <a:stretch>
                    <a:fillRect/>
                  </a:stretch>
                </pic:blipFill>
                <pic:spPr>
                  <a:xfrm>
                    <a:off x="0" y="0"/>
                    <a:ext cx="876300" cy="18859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03D" w:rsidRDefault="003E003D">
    <w:pPr>
      <w:pStyle w:val="Pieddepage"/>
    </w:pPr>
    <w:r>
      <w:rPr>
        <w:rFonts w:ascii="Helvetica" w:hAnsi="Helvetica" w:cs="Helvetica"/>
        <w:noProof/>
        <w:sz w:val="20"/>
        <w:szCs w:val="20"/>
        <w:lang w:eastAsia="fr-FR"/>
      </w:rPr>
      <w:drawing>
        <wp:anchor distT="0" distB="0" distL="114300" distR="114300" simplePos="0" relativeHeight="251663360" behindDoc="0" locked="0" layoutInCell="1" allowOverlap="1" wp14:anchorId="2E69D9E5" wp14:editId="2DD8F4B8">
          <wp:simplePos x="0" y="0"/>
          <wp:positionH relativeFrom="column">
            <wp:posOffset>5772843</wp:posOffset>
          </wp:positionH>
          <wp:positionV relativeFrom="paragraph">
            <wp:posOffset>-1283970</wp:posOffset>
          </wp:positionV>
          <wp:extent cx="876300" cy="1885950"/>
          <wp:effectExtent l="0" t="0" r="0" b="6350"/>
          <wp:wrapThrough wrapText="bothSides">
            <wp:wrapPolygon edited="0">
              <wp:start x="20661" y="0"/>
              <wp:lineTo x="0" y="20800"/>
              <wp:lineTo x="0" y="21527"/>
              <wp:lineTo x="21287" y="21527"/>
              <wp:lineTo x="21287" y="0"/>
              <wp:lineTo x="20661"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rouge.png"/>
                  <pic:cNvPicPr/>
                </pic:nvPicPr>
                <pic:blipFill>
                  <a:blip r:embed="rId1">
                    <a:extLst>
                      <a:ext uri="{28A0092B-C50C-407E-A947-70E740481C1C}">
                        <a14:useLocalDpi xmlns:a14="http://schemas.microsoft.com/office/drawing/2010/main" val="0"/>
                      </a:ext>
                    </a:extLst>
                  </a:blip>
                  <a:stretch>
                    <a:fillRect/>
                  </a:stretch>
                </pic:blipFill>
                <pic:spPr>
                  <a:xfrm>
                    <a:off x="0" y="0"/>
                    <a:ext cx="876300" cy="1885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978" w:rsidRDefault="00D22978" w:rsidP="00BB12A0">
      <w:r>
        <w:separator/>
      </w:r>
    </w:p>
  </w:footnote>
  <w:footnote w:type="continuationSeparator" w:id="0">
    <w:p w:rsidR="00D22978" w:rsidRDefault="00D22978" w:rsidP="00BB1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1C" w:rsidRDefault="00A9381C" w:rsidP="00A9381C">
    <w:pPr>
      <w:pStyle w:val="En-tte"/>
      <w:ind w:left="-1418"/>
      <w:rPr>
        <w:sz w:val="8"/>
      </w:rPr>
    </w:pPr>
    <w:r>
      <w:rPr>
        <w:noProof/>
        <w:lang w:eastAsia="fr-FR"/>
      </w:rPr>
      <w:drawing>
        <wp:inline distT="0" distB="0" distL="0" distR="0" wp14:anchorId="1E9AD8F3" wp14:editId="7D6A3349">
          <wp:extent cx="3931920" cy="1528525"/>
          <wp:effectExtent l="0" t="0" r="508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ond_cp.jpg"/>
                  <pic:cNvPicPr/>
                </pic:nvPicPr>
                <pic:blipFill>
                  <a:blip r:embed="rId1">
                    <a:extLst>
                      <a:ext uri="{28A0092B-C50C-407E-A947-70E740481C1C}">
                        <a14:useLocalDpi xmlns:a14="http://schemas.microsoft.com/office/drawing/2010/main" val="0"/>
                      </a:ext>
                    </a:extLst>
                  </a:blip>
                  <a:stretch>
                    <a:fillRect/>
                  </a:stretch>
                </pic:blipFill>
                <pic:spPr>
                  <a:xfrm>
                    <a:off x="0" y="0"/>
                    <a:ext cx="3940673" cy="1531928"/>
                  </a:xfrm>
                  <a:prstGeom prst="rect">
                    <a:avLst/>
                  </a:prstGeom>
                </pic:spPr>
              </pic:pic>
            </a:graphicData>
          </a:graphic>
        </wp:inline>
      </w:drawing>
    </w:r>
  </w:p>
  <w:p w:rsidR="009E58F1" w:rsidRPr="00105333" w:rsidRDefault="009E58F1" w:rsidP="00A9381C">
    <w:pPr>
      <w:pStyle w:val="En-tte"/>
      <w:ind w:left="-1418"/>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FE1998"/>
    <w:multiLevelType w:val="hybridMultilevel"/>
    <w:tmpl w:val="4014A0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8810AA"/>
    <w:multiLevelType w:val="hybridMultilevel"/>
    <w:tmpl w:val="CC16E602"/>
    <w:lvl w:ilvl="0" w:tplc="D2848974">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D1054E"/>
    <w:multiLevelType w:val="multilevel"/>
    <w:tmpl w:val="3F2C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4A08A5"/>
    <w:multiLevelType w:val="hybridMultilevel"/>
    <w:tmpl w:val="5C0EF1EE"/>
    <w:lvl w:ilvl="0" w:tplc="3C4234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8D46B8"/>
    <w:multiLevelType w:val="hybridMultilevel"/>
    <w:tmpl w:val="D8F4CC2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2EA6524F"/>
    <w:multiLevelType w:val="hybridMultilevel"/>
    <w:tmpl w:val="0292F76A"/>
    <w:lvl w:ilvl="0" w:tplc="6BC618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654297"/>
    <w:multiLevelType w:val="multilevel"/>
    <w:tmpl w:val="C8282B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7924C84"/>
    <w:multiLevelType w:val="hybridMultilevel"/>
    <w:tmpl w:val="1D3CE3FE"/>
    <w:lvl w:ilvl="0" w:tplc="A63827FA">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197EC0"/>
    <w:multiLevelType w:val="hybridMultilevel"/>
    <w:tmpl w:val="8920393C"/>
    <w:lvl w:ilvl="0" w:tplc="198695C8">
      <w:start w:val="11"/>
      <w:numFmt w:val="bullet"/>
      <w:lvlText w:val="-"/>
      <w:lvlJc w:val="left"/>
      <w:pPr>
        <w:ind w:left="720" w:hanging="360"/>
      </w:pPr>
      <w:rPr>
        <w:rFonts w:ascii="Avenir Book" w:eastAsiaTheme="minorHAnsi" w:hAnsi="Avenir Book" w:cs="Futur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8F0CB0"/>
    <w:multiLevelType w:val="hybridMultilevel"/>
    <w:tmpl w:val="FE6AD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757709"/>
    <w:multiLevelType w:val="hybridMultilevel"/>
    <w:tmpl w:val="A574D872"/>
    <w:lvl w:ilvl="0" w:tplc="A038ED48">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11"/>
  </w:num>
  <w:num w:numId="5">
    <w:abstractNumId w:val="10"/>
  </w:num>
  <w:num w:numId="6">
    <w:abstractNumId w:val="5"/>
  </w:num>
  <w:num w:numId="7">
    <w:abstractNumId w:val="4"/>
  </w:num>
  <w:num w:numId="8">
    <w:abstractNumId w:val="6"/>
  </w:num>
  <w:num w:numId="9">
    <w:abstractNumId w:val="2"/>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A0"/>
    <w:rsid w:val="00004576"/>
    <w:rsid w:val="000071B4"/>
    <w:rsid w:val="00010281"/>
    <w:rsid w:val="000129AD"/>
    <w:rsid w:val="000131D5"/>
    <w:rsid w:val="00015532"/>
    <w:rsid w:val="000169FB"/>
    <w:rsid w:val="00017F98"/>
    <w:rsid w:val="00023EC5"/>
    <w:rsid w:val="00025792"/>
    <w:rsid w:val="0003108C"/>
    <w:rsid w:val="000321D3"/>
    <w:rsid w:val="00036419"/>
    <w:rsid w:val="000421E1"/>
    <w:rsid w:val="00045602"/>
    <w:rsid w:val="00045CCF"/>
    <w:rsid w:val="00056874"/>
    <w:rsid w:val="00057CD8"/>
    <w:rsid w:val="000605C9"/>
    <w:rsid w:val="000617E1"/>
    <w:rsid w:val="00063D5F"/>
    <w:rsid w:val="000647C7"/>
    <w:rsid w:val="000715E1"/>
    <w:rsid w:val="0007268B"/>
    <w:rsid w:val="00075DBD"/>
    <w:rsid w:val="00075E30"/>
    <w:rsid w:val="00084176"/>
    <w:rsid w:val="0009023B"/>
    <w:rsid w:val="0009426A"/>
    <w:rsid w:val="00095616"/>
    <w:rsid w:val="00095D98"/>
    <w:rsid w:val="000A5CCB"/>
    <w:rsid w:val="000A68A4"/>
    <w:rsid w:val="000A76A0"/>
    <w:rsid w:val="000B0E36"/>
    <w:rsid w:val="000B5AE0"/>
    <w:rsid w:val="000C002F"/>
    <w:rsid w:val="000C0FAE"/>
    <w:rsid w:val="000C11BE"/>
    <w:rsid w:val="000C179E"/>
    <w:rsid w:val="000D1CDC"/>
    <w:rsid w:val="000D4303"/>
    <w:rsid w:val="000E018F"/>
    <w:rsid w:val="000E3B49"/>
    <w:rsid w:val="000E66D5"/>
    <w:rsid w:val="000E7047"/>
    <w:rsid w:val="00103E0D"/>
    <w:rsid w:val="00105333"/>
    <w:rsid w:val="00107FFD"/>
    <w:rsid w:val="00113B0A"/>
    <w:rsid w:val="00117B02"/>
    <w:rsid w:val="00124078"/>
    <w:rsid w:val="00124F9B"/>
    <w:rsid w:val="00130716"/>
    <w:rsid w:val="00134F93"/>
    <w:rsid w:val="00136004"/>
    <w:rsid w:val="0014315A"/>
    <w:rsid w:val="0014438D"/>
    <w:rsid w:val="00150C4D"/>
    <w:rsid w:val="00150FC6"/>
    <w:rsid w:val="001547D4"/>
    <w:rsid w:val="0015799D"/>
    <w:rsid w:val="00160805"/>
    <w:rsid w:val="00161B62"/>
    <w:rsid w:val="00164EF7"/>
    <w:rsid w:val="00172736"/>
    <w:rsid w:val="0017615A"/>
    <w:rsid w:val="001805EB"/>
    <w:rsid w:val="001808D5"/>
    <w:rsid w:val="00180CD2"/>
    <w:rsid w:val="00187EED"/>
    <w:rsid w:val="00191AFF"/>
    <w:rsid w:val="00192C16"/>
    <w:rsid w:val="00192C96"/>
    <w:rsid w:val="0019365A"/>
    <w:rsid w:val="00197BEF"/>
    <w:rsid w:val="001A5A70"/>
    <w:rsid w:val="001A5E18"/>
    <w:rsid w:val="001A5EB1"/>
    <w:rsid w:val="001B3DB1"/>
    <w:rsid w:val="001C007E"/>
    <w:rsid w:val="001C4F65"/>
    <w:rsid w:val="001C78DD"/>
    <w:rsid w:val="001D0CDA"/>
    <w:rsid w:val="001D29CD"/>
    <w:rsid w:val="001E201B"/>
    <w:rsid w:val="001E4199"/>
    <w:rsid w:val="001E4495"/>
    <w:rsid w:val="001E6B81"/>
    <w:rsid w:val="001F0C52"/>
    <w:rsid w:val="001F4629"/>
    <w:rsid w:val="001F5521"/>
    <w:rsid w:val="001F658E"/>
    <w:rsid w:val="001F7352"/>
    <w:rsid w:val="002003E7"/>
    <w:rsid w:val="00200C47"/>
    <w:rsid w:val="00201F1A"/>
    <w:rsid w:val="002020CB"/>
    <w:rsid w:val="0020292F"/>
    <w:rsid w:val="0020348A"/>
    <w:rsid w:val="00205611"/>
    <w:rsid w:val="00205F68"/>
    <w:rsid w:val="00206BB2"/>
    <w:rsid w:val="0020781B"/>
    <w:rsid w:val="00207ABB"/>
    <w:rsid w:val="00212AFD"/>
    <w:rsid w:val="002136B8"/>
    <w:rsid w:val="00213A6A"/>
    <w:rsid w:val="002174DA"/>
    <w:rsid w:val="0022091E"/>
    <w:rsid w:val="002210DB"/>
    <w:rsid w:val="00224668"/>
    <w:rsid w:val="002246B9"/>
    <w:rsid w:val="002268CF"/>
    <w:rsid w:val="002301C9"/>
    <w:rsid w:val="00230585"/>
    <w:rsid w:val="00232424"/>
    <w:rsid w:val="002331F6"/>
    <w:rsid w:val="00233B21"/>
    <w:rsid w:val="00236159"/>
    <w:rsid w:val="00236FD5"/>
    <w:rsid w:val="00240C3F"/>
    <w:rsid w:val="0024534B"/>
    <w:rsid w:val="002456BB"/>
    <w:rsid w:val="00246D9D"/>
    <w:rsid w:val="00257D89"/>
    <w:rsid w:val="0026103A"/>
    <w:rsid w:val="002627A8"/>
    <w:rsid w:val="00263504"/>
    <w:rsid w:val="0026491A"/>
    <w:rsid w:val="002726E7"/>
    <w:rsid w:val="00273237"/>
    <w:rsid w:val="00274C5F"/>
    <w:rsid w:val="00275A67"/>
    <w:rsid w:val="00275ACC"/>
    <w:rsid w:val="00276A3C"/>
    <w:rsid w:val="00276AA8"/>
    <w:rsid w:val="0027740D"/>
    <w:rsid w:val="0028261E"/>
    <w:rsid w:val="0028608F"/>
    <w:rsid w:val="002869FB"/>
    <w:rsid w:val="00290952"/>
    <w:rsid w:val="002917D4"/>
    <w:rsid w:val="0029661D"/>
    <w:rsid w:val="002A0F9D"/>
    <w:rsid w:val="002A2737"/>
    <w:rsid w:val="002A4CCD"/>
    <w:rsid w:val="002A4FF4"/>
    <w:rsid w:val="002B5ADA"/>
    <w:rsid w:val="002B62E2"/>
    <w:rsid w:val="002B672A"/>
    <w:rsid w:val="002C4D60"/>
    <w:rsid w:val="002C7ECA"/>
    <w:rsid w:val="002D0586"/>
    <w:rsid w:val="002D166B"/>
    <w:rsid w:val="002D24BB"/>
    <w:rsid w:val="002D2588"/>
    <w:rsid w:val="002D3233"/>
    <w:rsid w:val="002F0047"/>
    <w:rsid w:val="002F03CB"/>
    <w:rsid w:val="002F10C2"/>
    <w:rsid w:val="002F13C7"/>
    <w:rsid w:val="002F2EFB"/>
    <w:rsid w:val="002F3B2A"/>
    <w:rsid w:val="003052C8"/>
    <w:rsid w:val="00316489"/>
    <w:rsid w:val="00316608"/>
    <w:rsid w:val="003218BE"/>
    <w:rsid w:val="00321E0F"/>
    <w:rsid w:val="00332D8C"/>
    <w:rsid w:val="00333111"/>
    <w:rsid w:val="00334EEC"/>
    <w:rsid w:val="003367B9"/>
    <w:rsid w:val="00342DA2"/>
    <w:rsid w:val="00344FA5"/>
    <w:rsid w:val="00347AB4"/>
    <w:rsid w:val="00351908"/>
    <w:rsid w:val="00354752"/>
    <w:rsid w:val="003646C0"/>
    <w:rsid w:val="003668AC"/>
    <w:rsid w:val="00367953"/>
    <w:rsid w:val="003709F5"/>
    <w:rsid w:val="003745E3"/>
    <w:rsid w:val="003761A3"/>
    <w:rsid w:val="00376E6D"/>
    <w:rsid w:val="00377030"/>
    <w:rsid w:val="0038012F"/>
    <w:rsid w:val="00382597"/>
    <w:rsid w:val="00387EAC"/>
    <w:rsid w:val="00392648"/>
    <w:rsid w:val="00393F19"/>
    <w:rsid w:val="0039791D"/>
    <w:rsid w:val="00397AD1"/>
    <w:rsid w:val="003A2C2D"/>
    <w:rsid w:val="003A4EB0"/>
    <w:rsid w:val="003B07C3"/>
    <w:rsid w:val="003B2C9F"/>
    <w:rsid w:val="003B4FA6"/>
    <w:rsid w:val="003C1257"/>
    <w:rsid w:val="003C24EE"/>
    <w:rsid w:val="003C3494"/>
    <w:rsid w:val="003C4100"/>
    <w:rsid w:val="003C7853"/>
    <w:rsid w:val="003E003D"/>
    <w:rsid w:val="003E75B1"/>
    <w:rsid w:val="0040110D"/>
    <w:rsid w:val="00401DE3"/>
    <w:rsid w:val="0040606E"/>
    <w:rsid w:val="004064C5"/>
    <w:rsid w:val="00406669"/>
    <w:rsid w:val="00406931"/>
    <w:rsid w:val="004113E3"/>
    <w:rsid w:val="00413489"/>
    <w:rsid w:val="00414277"/>
    <w:rsid w:val="0041538D"/>
    <w:rsid w:val="00422A7E"/>
    <w:rsid w:val="00422AD5"/>
    <w:rsid w:val="0043163B"/>
    <w:rsid w:val="004368E4"/>
    <w:rsid w:val="004376F2"/>
    <w:rsid w:val="00443157"/>
    <w:rsid w:val="00444940"/>
    <w:rsid w:val="00445306"/>
    <w:rsid w:val="0044673D"/>
    <w:rsid w:val="00447A57"/>
    <w:rsid w:val="004611BD"/>
    <w:rsid w:val="00465F93"/>
    <w:rsid w:val="004671C4"/>
    <w:rsid w:val="00467DBD"/>
    <w:rsid w:val="004705F5"/>
    <w:rsid w:val="004712FA"/>
    <w:rsid w:val="004717E5"/>
    <w:rsid w:val="00473E02"/>
    <w:rsid w:val="00474AA8"/>
    <w:rsid w:val="004777CD"/>
    <w:rsid w:val="00483D0A"/>
    <w:rsid w:val="004868F7"/>
    <w:rsid w:val="00490471"/>
    <w:rsid w:val="00495290"/>
    <w:rsid w:val="004954AF"/>
    <w:rsid w:val="004A0338"/>
    <w:rsid w:val="004A1641"/>
    <w:rsid w:val="004A1F82"/>
    <w:rsid w:val="004A6AFA"/>
    <w:rsid w:val="004A7E91"/>
    <w:rsid w:val="004C0E63"/>
    <w:rsid w:val="004D1FF5"/>
    <w:rsid w:val="004D402A"/>
    <w:rsid w:val="004E3E71"/>
    <w:rsid w:val="004F65E8"/>
    <w:rsid w:val="0050063B"/>
    <w:rsid w:val="00502EAA"/>
    <w:rsid w:val="00513D9C"/>
    <w:rsid w:val="005162E2"/>
    <w:rsid w:val="005201DF"/>
    <w:rsid w:val="00521993"/>
    <w:rsid w:val="005246B4"/>
    <w:rsid w:val="0053188D"/>
    <w:rsid w:val="0053288F"/>
    <w:rsid w:val="00534F5B"/>
    <w:rsid w:val="00543F1E"/>
    <w:rsid w:val="005474F1"/>
    <w:rsid w:val="00547545"/>
    <w:rsid w:val="00553962"/>
    <w:rsid w:val="005543D5"/>
    <w:rsid w:val="00561019"/>
    <w:rsid w:val="00566D78"/>
    <w:rsid w:val="0056750B"/>
    <w:rsid w:val="00567E0C"/>
    <w:rsid w:val="0057099C"/>
    <w:rsid w:val="0057443E"/>
    <w:rsid w:val="00583529"/>
    <w:rsid w:val="00585CB2"/>
    <w:rsid w:val="0058711D"/>
    <w:rsid w:val="0059326F"/>
    <w:rsid w:val="00593727"/>
    <w:rsid w:val="005947DB"/>
    <w:rsid w:val="00597EDB"/>
    <w:rsid w:val="005A03D0"/>
    <w:rsid w:val="005A4A70"/>
    <w:rsid w:val="005B1793"/>
    <w:rsid w:val="005C1C81"/>
    <w:rsid w:val="005C5F0E"/>
    <w:rsid w:val="005C759C"/>
    <w:rsid w:val="005D6065"/>
    <w:rsid w:val="005D6DE0"/>
    <w:rsid w:val="005E016E"/>
    <w:rsid w:val="005E374E"/>
    <w:rsid w:val="005E566B"/>
    <w:rsid w:val="005F23F2"/>
    <w:rsid w:val="00601440"/>
    <w:rsid w:val="00605F7C"/>
    <w:rsid w:val="006151BC"/>
    <w:rsid w:val="00627D1A"/>
    <w:rsid w:val="006323E4"/>
    <w:rsid w:val="00633AED"/>
    <w:rsid w:val="0063486A"/>
    <w:rsid w:val="00637E5B"/>
    <w:rsid w:val="00641942"/>
    <w:rsid w:val="0065673E"/>
    <w:rsid w:val="00657A99"/>
    <w:rsid w:val="00657EF6"/>
    <w:rsid w:val="00667229"/>
    <w:rsid w:val="0067094E"/>
    <w:rsid w:val="00680FAA"/>
    <w:rsid w:val="0068387C"/>
    <w:rsid w:val="0068738E"/>
    <w:rsid w:val="00697B3A"/>
    <w:rsid w:val="00697FD3"/>
    <w:rsid w:val="006A425B"/>
    <w:rsid w:val="006B0E1C"/>
    <w:rsid w:val="006B19EF"/>
    <w:rsid w:val="006B1ECC"/>
    <w:rsid w:val="006B41BE"/>
    <w:rsid w:val="006B51C9"/>
    <w:rsid w:val="006B7484"/>
    <w:rsid w:val="006C7B01"/>
    <w:rsid w:val="006D0C17"/>
    <w:rsid w:val="006D1DC6"/>
    <w:rsid w:val="006D646E"/>
    <w:rsid w:val="006E7B7A"/>
    <w:rsid w:val="006F4B4D"/>
    <w:rsid w:val="00701637"/>
    <w:rsid w:val="00701B20"/>
    <w:rsid w:val="007033A4"/>
    <w:rsid w:val="00704256"/>
    <w:rsid w:val="007049A9"/>
    <w:rsid w:val="00711DB9"/>
    <w:rsid w:val="007139DC"/>
    <w:rsid w:val="0071461D"/>
    <w:rsid w:val="0072150B"/>
    <w:rsid w:val="007219C7"/>
    <w:rsid w:val="007264CD"/>
    <w:rsid w:val="00726C9D"/>
    <w:rsid w:val="00733BF6"/>
    <w:rsid w:val="0074001F"/>
    <w:rsid w:val="0074016A"/>
    <w:rsid w:val="00740360"/>
    <w:rsid w:val="00742BD4"/>
    <w:rsid w:val="00742F38"/>
    <w:rsid w:val="007515A3"/>
    <w:rsid w:val="00753F99"/>
    <w:rsid w:val="0076601D"/>
    <w:rsid w:val="007667E4"/>
    <w:rsid w:val="007710F8"/>
    <w:rsid w:val="00771D97"/>
    <w:rsid w:val="007729DC"/>
    <w:rsid w:val="00774041"/>
    <w:rsid w:val="00774AE6"/>
    <w:rsid w:val="00780944"/>
    <w:rsid w:val="00780EF9"/>
    <w:rsid w:val="007847C3"/>
    <w:rsid w:val="0078499D"/>
    <w:rsid w:val="00790A5E"/>
    <w:rsid w:val="007910D0"/>
    <w:rsid w:val="007910FB"/>
    <w:rsid w:val="007942A1"/>
    <w:rsid w:val="00794D6D"/>
    <w:rsid w:val="007979DC"/>
    <w:rsid w:val="007A072F"/>
    <w:rsid w:val="007A2463"/>
    <w:rsid w:val="007A7D92"/>
    <w:rsid w:val="007B24AB"/>
    <w:rsid w:val="007C1954"/>
    <w:rsid w:val="007C1DE2"/>
    <w:rsid w:val="007C2BBB"/>
    <w:rsid w:val="007C439D"/>
    <w:rsid w:val="007D13EC"/>
    <w:rsid w:val="007D6875"/>
    <w:rsid w:val="007D7610"/>
    <w:rsid w:val="007E275C"/>
    <w:rsid w:val="007E2AF8"/>
    <w:rsid w:val="007E32C7"/>
    <w:rsid w:val="007E342D"/>
    <w:rsid w:val="007E51EE"/>
    <w:rsid w:val="007E52BB"/>
    <w:rsid w:val="007F16F7"/>
    <w:rsid w:val="007F340F"/>
    <w:rsid w:val="00810955"/>
    <w:rsid w:val="00816123"/>
    <w:rsid w:val="008202BC"/>
    <w:rsid w:val="00832674"/>
    <w:rsid w:val="0083283A"/>
    <w:rsid w:val="00833A32"/>
    <w:rsid w:val="00835183"/>
    <w:rsid w:val="008360AC"/>
    <w:rsid w:val="00837CBB"/>
    <w:rsid w:val="00841533"/>
    <w:rsid w:val="00847086"/>
    <w:rsid w:val="00847494"/>
    <w:rsid w:val="00847621"/>
    <w:rsid w:val="008504BD"/>
    <w:rsid w:val="00853EB3"/>
    <w:rsid w:val="008614E0"/>
    <w:rsid w:val="008616DD"/>
    <w:rsid w:val="0086421D"/>
    <w:rsid w:val="00864607"/>
    <w:rsid w:val="0086539A"/>
    <w:rsid w:val="00870F5F"/>
    <w:rsid w:val="008819FB"/>
    <w:rsid w:val="00882930"/>
    <w:rsid w:val="008845BC"/>
    <w:rsid w:val="00891592"/>
    <w:rsid w:val="00891D59"/>
    <w:rsid w:val="00892626"/>
    <w:rsid w:val="008953AD"/>
    <w:rsid w:val="00895963"/>
    <w:rsid w:val="008B172F"/>
    <w:rsid w:val="008B3A49"/>
    <w:rsid w:val="008C0DC5"/>
    <w:rsid w:val="008C1366"/>
    <w:rsid w:val="008C3811"/>
    <w:rsid w:val="008C4790"/>
    <w:rsid w:val="008D3892"/>
    <w:rsid w:val="008D49E3"/>
    <w:rsid w:val="008E05BF"/>
    <w:rsid w:val="008E087A"/>
    <w:rsid w:val="008E15F9"/>
    <w:rsid w:val="008E213C"/>
    <w:rsid w:val="008E46C2"/>
    <w:rsid w:val="008E6E4F"/>
    <w:rsid w:val="008F2BC3"/>
    <w:rsid w:val="008F42B9"/>
    <w:rsid w:val="008F4330"/>
    <w:rsid w:val="008F650F"/>
    <w:rsid w:val="008F7BC7"/>
    <w:rsid w:val="0090063E"/>
    <w:rsid w:val="009008F2"/>
    <w:rsid w:val="009041C7"/>
    <w:rsid w:val="00905EA6"/>
    <w:rsid w:val="009120D0"/>
    <w:rsid w:val="0091275E"/>
    <w:rsid w:val="009179C0"/>
    <w:rsid w:val="00925707"/>
    <w:rsid w:val="00925BF2"/>
    <w:rsid w:val="009330DD"/>
    <w:rsid w:val="00936213"/>
    <w:rsid w:val="00936695"/>
    <w:rsid w:val="00942B37"/>
    <w:rsid w:val="00944367"/>
    <w:rsid w:val="0094537E"/>
    <w:rsid w:val="00952CBB"/>
    <w:rsid w:val="009539F0"/>
    <w:rsid w:val="00960C88"/>
    <w:rsid w:val="00963883"/>
    <w:rsid w:val="009661A2"/>
    <w:rsid w:val="00973922"/>
    <w:rsid w:val="00977917"/>
    <w:rsid w:val="0098507C"/>
    <w:rsid w:val="00986BB8"/>
    <w:rsid w:val="009918B5"/>
    <w:rsid w:val="00992FDD"/>
    <w:rsid w:val="009A13F6"/>
    <w:rsid w:val="009A4F5A"/>
    <w:rsid w:val="009A542F"/>
    <w:rsid w:val="009A7C2B"/>
    <w:rsid w:val="009B05FC"/>
    <w:rsid w:val="009B1385"/>
    <w:rsid w:val="009C05DC"/>
    <w:rsid w:val="009C0886"/>
    <w:rsid w:val="009C1D73"/>
    <w:rsid w:val="009C45FF"/>
    <w:rsid w:val="009D2FA3"/>
    <w:rsid w:val="009D30BA"/>
    <w:rsid w:val="009D4D8C"/>
    <w:rsid w:val="009D5F6E"/>
    <w:rsid w:val="009D605F"/>
    <w:rsid w:val="009E056A"/>
    <w:rsid w:val="009E10C4"/>
    <w:rsid w:val="009E45A5"/>
    <w:rsid w:val="009E58F1"/>
    <w:rsid w:val="009E64A0"/>
    <w:rsid w:val="009F3180"/>
    <w:rsid w:val="009F4757"/>
    <w:rsid w:val="00A00CCD"/>
    <w:rsid w:val="00A028A2"/>
    <w:rsid w:val="00A0493F"/>
    <w:rsid w:val="00A055D8"/>
    <w:rsid w:val="00A05BEA"/>
    <w:rsid w:val="00A10187"/>
    <w:rsid w:val="00A10D76"/>
    <w:rsid w:val="00A11AD9"/>
    <w:rsid w:val="00A11BB2"/>
    <w:rsid w:val="00A178DD"/>
    <w:rsid w:val="00A211C8"/>
    <w:rsid w:val="00A422FD"/>
    <w:rsid w:val="00A43185"/>
    <w:rsid w:val="00A53892"/>
    <w:rsid w:val="00A53AF4"/>
    <w:rsid w:val="00A55221"/>
    <w:rsid w:val="00A55AD3"/>
    <w:rsid w:val="00A565C9"/>
    <w:rsid w:val="00A57547"/>
    <w:rsid w:val="00A608D6"/>
    <w:rsid w:val="00A63008"/>
    <w:rsid w:val="00A637E3"/>
    <w:rsid w:val="00A63B84"/>
    <w:rsid w:val="00A64E2A"/>
    <w:rsid w:val="00A65B7C"/>
    <w:rsid w:val="00A66BD7"/>
    <w:rsid w:val="00A74A84"/>
    <w:rsid w:val="00A85917"/>
    <w:rsid w:val="00A90E5D"/>
    <w:rsid w:val="00A92AF4"/>
    <w:rsid w:val="00A9381C"/>
    <w:rsid w:val="00A96159"/>
    <w:rsid w:val="00A97056"/>
    <w:rsid w:val="00AA230E"/>
    <w:rsid w:val="00AA2B04"/>
    <w:rsid w:val="00AA4491"/>
    <w:rsid w:val="00AA4775"/>
    <w:rsid w:val="00AA5778"/>
    <w:rsid w:val="00AA7EEC"/>
    <w:rsid w:val="00AB1D88"/>
    <w:rsid w:val="00AC0498"/>
    <w:rsid w:val="00AC1F80"/>
    <w:rsid w:val="00AC4270"/>
    <w:rsid w:val="00AC4D64"/>
    <w:rsid w:val="00AC627F"/>
    <w:rsid w:val="00AC78A7"/>
    <w:rsid w:val="00AD663F"/>
    <w:rsid w:val="00AE3A8D"/>
    <w:rsid w:val="00AF0A80"/>
    <w:rsid w:val="00AF0C14"/>
    <w:rsid w:val="00AF1DF6"/>
    <w:rsid w:val="00AF2F1E"/>
    <w:rsid w:val="00AF654A"/>
    <w:rsid w:val="00AF69E4"/>
    <w:rsid w:val="00AF7FD3"/>
    <w:rsid w:val="00B01E96"/>
    <w:rsid w:val="00B0285F"/>
    <w:rsid w:val="00B029D9"/>
    <w:rsid w:val="00B029F0"/>
    <w:rsid w:val="00B034D1"/>
    <w:rsid w:val="00B067C5"/>
    <w:rsid w:val="00B114C2"/>
    <w:rsid w:val="00B123FA"/>
    <w:rsid w:val="00B14C09"/>
    <w:rsid w:val="00B159AD"/>
    <w:rsid w:val="00B20612"/>
    <w:rsid w:val="00B20996"/>
    <w:rsid w:val="00B20FBE"/>
    <w:rsid w:val="00B22435"/>
    <w:rsid w:val="00B24F5F"/>
    <w:rsid w:val="00B31865"/>
    <w:rsid w:val="00B421FB"/>
    <w:rsid w:val="00B42AC1"/>
    <w:rsid w:val="00B45626"/>
    <w:rsid w:val="00B47780"/>
    <w:rsid w:val="00B532AF"/>
    <w:rsid w:val="00B5361C"/>
    <w:rsid w:val="00B56BEB"/>
    <w:rsid w:val="00B64C78"/>
    <w:rsid w:val="00B6633E"/>
    <w:rsid w:val="00B66CF7"/>
    <w:rsid w:val="00B74CD0"/>
    <w:rsid w:val="00B766BF"/>
    <w:rsid w:val="00B76ED0"/>
    <w:rsid w:val="00B77D24"/>
    <w:rsid w:val="00B810F2"/>
    <w:rsid w:val="00B84471"/>
    <w:rsid w:val="00B849B6"/>
    <w:rsid w:val="00B92CF5"/>
    <w:rsid w:val="00B964DA"/>
    <w:rsid w:val="00B9775D"/>
    <w:rsid w:val="00BA378C"/>
    <w:rsid w:val="00BA638D"/>
    <w:rsid w:val="00BB05F2"/>
    <w:rsid w:val="00BB0C31"/>
    <w:rsid w:val="00BB12A0"/>
    <w:rsid w:val="00BC3EF0"/>
    <w:rsid w:val="00BC7F9E"/>
    <w:rsid w:val="00BD2E53"/>
    <w:rsid w:val="00BD41E8"/>
    <w:rsid w:val="00BD722F"/>
    <w:rsid w:val="00BE3EC8"/>
    <w:rsid w:val="00BE7B8B"/>
    <w:rsid w:val="00BF17CB"/>
    <w:rsid w:val="00BF4FE6"/>
    <w:rsid w:val="00BF7DA1"/>
    <w:rsid w:val="00C106C4"/>
    <w:rsid w:val="00C116DA"/>
    <w:rsid w:val="00C1209F"/>
    <w:rsid w:val="00C12920"/>
    <w:rsid w:val="00C169B2"/>
    <w:rsid w:val="00C20120"/>
    <w:rsid w:val="00C20C70"/>
    <w:rsid w:val="00C22E6C"/>
    <w:rsid w:val="00C279D6"/>
    <w:rsid w:val="00C27C52"/>
    <w:rsid w:val="00C31DF0"/>
    <w:rsid w:val="00C3370D"/>
    <w:rsid w:val="00C40880"/>
    <w:rsid w:val="00C4193E"/>
    <w:rsid w:val="00C46447"/>
    <w:rsid w:val="00C4793B"/>
    <w:rsid w:val="00C60CD8"/>
    <w:rsid w:val="00C652ED"/>
    <w:rsid w:val="00C773F3"/>
    <w:rsid w:val="00C80393"/>
    <w:rsid w:val="00C83873"/>
    <w:rsid w:val="00C838CA"/>
    <w:rsid w:val="00C846C1"/>
    <w:rsid w:val="00C8744F"/>
    <w:rsid w:val="00C902A6"/>
    <w:rsid w:val="00C9441E"/>
    <w:rsid w:val="00CA2C62"/>
    <w:rsid w:val="00CB0D6B"/>
    <w:rsid w:val="00CB2253"/>
    <w:rsid w:val="00CB26EF"/>
    <w:rsid w:val="00CB3725"/>
    <w:rsid w:val="00CB63C8"/>
    <w:rsid w:val="00CB6627"/>
    <w:rsid w:val="00CC1089"/>
    <w:rsid w:val="00CD49FB"/>
    <w:rsid w:val="00CD6A6C"/>
    <w:rsid w:val="00CD6E4E"/>
    <w:rsid w:val="00CE6113"/>
    <w:rsid w:val="00CE6A6B"/>
    <w:rsid w:val="00CF687B"/>
    <w:rsid w:val="00CF706B"/>
    <w:rsid w:val="00CF7D4B"/>
    <w:rsid w:val="00D03460"/>
    <w:rsid w:val="00D04AF4"/>
    <w:rsid w:val="00D04BAC"/>
    <w:rsid w:val="00D1190B"/>
    <w:rsid w:val="00D14647"/>
    <w:rsid w:val="00D15CB9"/>
    <w:rsid w:val="00D223BA"/>
    <w:rsid w:val="00D22978"/>
    <w:rsid w:val="00D31A02"/>
    <w:rsid w:val="00D32AAE"/>
    <w:rsid w:val="00D32E97"/>
    <w:rsid w:val="00D36CBA"/>
    <w:rsid w:val="00D376BD"/>
    <w:rsid w:val="00D37C0A"/>
    <w:rsid w:val="00D40D06"/>
    <w:rsid w:val="00D4176D"/>
    <w:rsid w:val="00D42193"/>
    <w:rsid w:val="00D421EA"/>
    <w:rsid w:val="00D45A05"/>
    <w:rsid w:val="00D46D0B"/>
    <w:rsid w:val="00D53706"/>
    <w:rsid w:val="00D53F44"/>
    <w:rsid w:val="00D5487A"/>
    <w:rsid w:val="00D561F1"/>
    <w:rsid w:val="00D62B79"/>
    <w:rsid w:val="00D636CD"/>
    <w:rsid w:val="00D64545"/>
    <w:rsid w:val="00D64B37"/>
    <w:rsid w:val="00D655C7"/>
    <w:rsid w:val="00D6719A"/>
    <w:rsid w:val="00D67343"/>
    <w:rsid w:val="00D72A0B"/>
    <w:rsid w:val="00D736AC"/>
    <w:rsid w:val="00D76F2B"/>
    <w:rsid w:val="00D8029E"/>
    <w:rsid w:val="00D816C5"/>
    <w:rsid w:val="00D83882"/>
    <w:rsid w:val="00D87A91"/>
    <w:rsid w:val="00D91876"/>
    <w:rsid w:val="00D94971"/>
    <w:rsid w:val="00DA098C"/>
    <w:rsid w:val="00DA16A9"/>
    <w:rsid w:val="00DA604C"/>
    <w:rsid w:val="00DA6C09"/>
    <w:rsid w:val="00DB0BF3"/>
    <w:rsid w:val="00DB5371"/>
    <w:rsid w:val="00DC2439"/>
    <w:rsid w:val="00DC2C38"/>
    <w:rsid w:val="00DC71D9"/>
    <w:rsid w:val="00DC7C24"/>
    <w:rsid w:val="00DD0B72"/>
    <w:rsid w:val="00DD1B03"/>
    <w:rsid w:val="00DD344C"/>
    <w:rsid w:val="00DD3D32"/>
    <w:rsid w:val="00DD4C49"/>
    <w:rsid w:val="00DD779E"/>
    <w:rsid w:val="00DE05EF"/>
    <w:rsid w:val="00DE26DE"/>
    <w:rsid w:val="00DE5E92"/>
    <w:rsid w:val="00DE7229"/>
    <w:rsid w:val="00DE74CC"/>
    <w:rsid w:val="00DF77AB"/>
    <w:rsid w:val="00E0640D"/>
    <w:rsid w:val="00E07621"/>
    <w:rsid w:val="00E12A0E"/>
    <w:rsid w:val="00E152FE"/>
    <w:rsid w:val="00E1588A"/>
    <w:rsid w:val="00E2146A"/>
    <w:rsid w:val="00E2394A"/>
    <w:rsid w:val="00E240C9"/>
    <w:rsid w:val="00E24408"/>
    <w:rsid w:val="00E247AD"/>
    <w:rsid w:val="00E31690"/>
    <w:rsid w:val="00E33417"/>
    <w:rsid w:val="00E35F7E"/>
    <w:rsid w:val="00E36922"/>
    <w:rsid w:val="00E427D5"/>
    <w:rsid w:val="00E43CD1"/>
    <w:rsid w:val="00E43F8F"/>
    <w:rsid w:val="00E44783"/>
    <w:rsid w:val="00E47CF9"/>
    <w:rsid w:val="00E53EF8"/>
    <w:rsid w:val="00E57B26"/>
    <w:rsid w:val="00E63499"/>
    <w:rsid w:val="00E7258D"/>
    <w:rsid w:val="00E73FC5"/>
    <w:rsid w:val="00E75AE3"/>
    <w:rsid w:val="00E77C99"/>
    <w:rsid w:val="00E802F9"/>
    <w:rsid w:val="00E921F0"/>
    <w:rsid w:val="00EA16BF"/>
    <w:rsid w:val="00EA506B"/>
    <w:rsid w:val="00EB06B2"/>
    <w:rsid w:val="00EB12F4"/>
    <w:rsid w:val="00EC0A36"/>
    <w:rsid w:val="00EC3269"/>
    <w:rsid w:val="00EC37C4"/>
    <w:rsid w:val="00EC4652"/>
    <w:rsid w:val="00ED2936"/>
    <w:rsid w:val="00ED60E3"/>
    <w:rsid w:val="00ED6A09"/>
    <w:rsid w:val="00EE3EFF"/>
    <w:rsid w:val="00EF1498"/>
    <w:rsid w:val="00EF5B35"/>
    <w:rsid w:val="00F00A32"/>
    <w:rsid w:val="00F00A7B"/>
    <w:rsid w:val="00F01500"/>
    <w:rsid w:val="00F077B9"/>
    <w:rsid w:val="00F11E09"/>
    <w:rsid w:val="00F13196"/>
    <w:rsid w:val="00F1641E"/>
    <w:rsid w:val="00F243E9"/>
    <w:rsid w:val="00F327CE"/>
    <w:rsid w:val="00F32EEA"/>
    <w:rsid w:val="00F375D9"/>
    <w:rsid w:val="00F4068D"/>
    <w:rsid w:val="00F41B27"/>
    <w:rsid w:val="00F42445"/>
    <w:rsid w:val="00F44CD2"/>
    <w:rsid w:val="00F46466"/>
    <w:rsid w:val="00F47933"/>
    <w:rsid w:val="00F56D8E"/>
    <w:rsid w:val="00F57206"/>
    <w:rsid w:val="00F61CB8"/>
    <w:rsid w:val="00F72CC7"/>
    <w:rsid w:val="00F73875"/>
    <w:rsid w:val="00F760E2"/>
    <w:rsid w:val="00F87B55"/>
    <w:rsid w:val="00F92ADD"/>
    <w:rsid w:val="00F96CC4"/>
    <w:rsid w:val="00FA5CCF"/>
    <w:rsid w:val="00FB281A"/>
    <w:rsid w:val="00FB376E"/>
    <w:rsid w:val="00FB459D"/>
    <w:rsid w:val="00FC3190"/>
    <w:rsid w:val="00FD138A"/>
    <w:rsid w:val="00FD38F3"/>
    <w:rsid w:val="00FD3E76"/>
    <w:rsid w:val="00FE01CC"/>
    <w:rsid w:val="00FE0E48"/>
    <w:rsid w:val="00FE35AE"/>
    <w:rsid w:val="00FE692B"/>
    <w:rsid w:val="00FF243C"/>
    <w:rsid w:val="00FF45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C218BF0A-FD30-8142-A651-28433677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545"/>
    <w:rPr>
      <w:rFonts w:ascii="Times New Roman" w:eastAsia="Times New Roman" w:hAnsi="Times New Roman" w:cs="Times New Roman"/>
    </w:rPr>
  </w:style>
  <w:style w:type="paragraph" w:styleId="Titre2">
    <w:name w:val="heading 2"/>
    <w:basedOn w:val="Normal"/>
    <w:link w:val="Titre2Car"/>
    <w:uiPriority w:val="9"/>
    <w:qFormat/>
    <w:rsid w:val="00657A99"/>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4671C4"/>
    <w:pPr>
      <w:keepNext/>
      <w:keepLines/>
      <w:spacing w:before="40" w:line="256" w:lineRule="auto"/>
      <w:outlineLvl w:val="2"/>
    </w:pPr>
    <w:rPr>
      <w:rFonts w:asciiTheme="majorHAnsi" w:eastAsiaTheme="majorEastAsia" w:hAnsiTheme="majorHAnsi" w:cstheme="majorBidi"/>
      <w:color w:val="243F60"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12A0"/>
    <w:rPr>
      <w:rFonts w:ascii="Lucida Grande" w:eastAsiaTheme="minorHAnsi" w:hAnsi="Lucida Grande" w:cs="Lucida Grande"/>
      <w:sz w:val="18"/>
      <w:szCs w:val="18"/>
      <w:lang w:eastAsia="en-US"/>
    </w:rPr>
  </w:style>
  <w:style w:type="character" w:customStyle="1" w:styleId="TextedebullesCar">
    <w:name w:val="Texte de bulles Car"/>
    <w:basedOn w:val="Policepardfaut"/>
    <w:link w:val="Textedebulles"/>
    <w:uiPriority w:val="99"/>
    <w:semiHidden/>
    <w:rsid w:val="00BB12A0"/>
    <w:rPr>
      <w:rFonts w:ascii="Lucida Grande" w:eastAsiaTheme="minorHAnsi" w:hAnsi="Lucida Grande" w:cs="Lucida Grande"/>
      <w:sz w:val="18"/>
      <w:szCs w:val="18"/>
      <w:lang w:eastAsia="en-US"/>
    </w:rPr>
  </w:style>
  <w:style w:type="paragraph" w:styleId="En-tte">
    <w:name w:val="header"/>
    <w:basedOn w:val="Normal"/>
    <w:link w:val="En-tteCar"/>
    <w:uiPriority w:val="99"/>
    <w:unhideWhenUsed/>
    <w:rsid w:val="00BB12A0"/>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BB12A0"/>
    <w:rPr>
      <w:rFonts w:eastAsiaTheme="minorHAnsi"/>
      <w:sz w:val="22"/>
      <w:szCs w:val="22"/>
      <w:lang w:eastAsia="en-US"/>
    </w:rPr>
  </w:style>
  <w:style w:type="paragraph" w:styleId="Pieddepage">
    <w:name w:val="footer"/>
    <w:basedOn w:val="Normal"/>
    <w:link w:val="PieddepageCar"/>
    <w:uiPriority w:val="99"/>
    <w:unhideWhenUsed/>
    <w:rsid w:val="00BB12A0"/>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BB12A0"/>
    <w:rPr>
      <w:rFonts w:eastAsiaTheme="minorHAnsi"/>
      <w:sz w:val="22"/>
      <w:szCs w:val="22"/>
      <w:lang w:eastAsia="en-US"/>
    </w:rPr>
  </w:style>
  <w:style w:type="paragraph" w:styleId="Paragraphedeliste">
    <w:name w:val="List Paragraph"/>
    <w:basedOn w:val="Normal"/>
    <w:uiPriority w:val="34"/>
    <w:qFormat/>
    <w:rsid w:val="00C773F3"/>
    <w:pPr>
      <w:spacing w:after="160" w:line="25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8E15F9"/>
    <w:rPr>
      <w:color w:val="0000FF" w:themeColor="hyperlink"/>
      <w:u w:val="single"/>
    </w:rPr>
  </w:style>
  <w:style w:type="character" w:customStyle="1" w:styleId="Mentionnonrsolue1">
    <w:name w:val="Mention non résolue1"/>
    <w:basedOn w:val="Policepardfaut"/>
    <w:uiPriority w:val="99"/>
    <w:semiHidden/>
    <w:unhideWhenUsed/>
    <w:rsid w:val="003052C8"/>
    <w:rPr>
      <w:color w:val="605E5C"/>
      <w:shd w:val="clear" w:color="auto" w:fill="E1DFDD"/>
    </w:rPr>
  </w:style>
  <w:style w:type="character" w:styleId="Lienhypertextesuivivisit">
    <w:name w:val="FollowedHyperlink"/>
    <w:basedOn w:val="Policepardfaut"/>
    <w:uiPriority w:val="99"/>
    <w:semiHidden/>
    <w:unhideWhenUsed/>
    <w:rsid w:val="003052C8"/>
    <w:rPr>
      <w:color w:val="800080" w:themeColor="followedHyperlink"/>
      <w:u w:val="single"/>
    </w:rPr>
  </w:style>
  <w:style w:type="table" w:styleId="Grilledutableau">
    <w:name w:val="Table Grid"/>
    <w:basedOn w:val="TableauNormal"/>
    <w:uiPriority w:val="59"/>
    <w:rsid w:val="00925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925707"/>
    <w:pPr>
      <w:autoSpaceDE w:val="0"/>
      <w:autoSpaceDN w:val="0"/>
      <w:adjustRightInd w:val="0"/>
      <w:spacing w:line="288" w:lineRule="auto"/>
      <w:textAlignment w:val="center"/>
    </w:pPr>
    <w:rPr>
      <w:rFonts w:ascii="Minion Pro" w:eastAsiaTheme="minorEastAsia" w:hAnsi="Minion Pro" w:cs="Minion Pro"/>
      <w:color w:val="000000"/>
    </w:rPr>
  </w:style>
  <w:style w:type="character" w:styleId="Marquedecommentaire">
    <w:name w:val="annotation reference"/>
    <w:basedOn w:val="Policepardfaut"/>
    <w:uiPriority w:val="99"/>
    <w:semiHidden/>
    <w:unhideWhenUsed/>
    <w:rsid w:val="005E374E"/>
    <w:rPr>
      <w:sz w:val="16"/>
      <w:szCs w:val="16"/>
    </w:rPr>
  </w:style>
  <w:style w:type="paragraph" w:styleId="Commentaire">
    <w:name w:val="annotation text"/>
    <w:basedOn w:val="Normal"/>
    <w:link w:val="CommentaireCar"/>
    <w:uiPriority w:val="99"/>
    <w:unhideWhenUsed/>
    <w:rsid w:val="005E374E"/>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5E374E"/>
    <w:rPr>
      <w:rFonts w:eastAsiaTheme="minorHAnsi"/>
      <w:sz w:val="20"/>
      <w:szCs w:val="20"/>
      <w:lang w:eastAsia="en-US"/>
    </w:rPr>
  </w:style>
  <w:style w:type="paragraph" w:styleId="Objetducommentaire">
    <w:name w:val="annotation subject"/>
    <w:basedOn w:val="Commentaire"/>
    <w:next w:val="Commentaire"/>
    <w:link w:val="ObjetducommentaireCar"/>
    <w:uiPriority w:val="99"/>
    <w:semiHidden/>
    <w:unhideWhenUsed/>
    <w:rsid w:val="005E374E"/>
    <w:rPr>
      <w:b/>
      <w:bCs/>
    </w:rPr>
  </w:style>
  <w:style w:type="character" w:customStyle="1" w:styleId="ObjetducommentaireCar">
    <w:name w:val="Objet du commentaire Car"/>
    <w:basedOn w:val="CommentaireCar"/>
    <w:link w:val="Objetducommentaire"/>
    <w:uiPriority w:val="99"/>
    <w:semiHidden/>
    <w:rsid w:val="005E374E"/>
    <w:rPr>
      <w:rFonts w:eastAsiaTheme="minorHAnsi"/>
      <w:b/>
      <w:bCs/>
      <w:sz w:val="20"/>
      <w:szCs w:val="20"/>
      <w:lang w:eastAsia="en-US"/>
    </w:rPr>
  </w:style>
  <w:style w:type="paragraph" w:styleId="NormalWeb">
    <w:name w:val="Normal (Web)"/>
    <w:basedOn w:val="Normal"/>
    <w:uiPriority w:val="99"/>
    <w:unhideWhenUsed/>
    <w:rsid w:val="009E056A"/>
    <w:pPr>
      <w:spacing w:before="100" w:beforeAutospacing="1" w:after="100" w:afterAutospacing="1"/>
    </w:pPr>
  </w:style>
  <w:style w:type="character" w:styleId="lev">
    <w:name w:val="Strong"/>
    <w:basedOn w:val="Policepardfaut"/>
    <w:uiPriority w:val="22"/>
    <w:qFormat/>
    <w:rsid w:val="0072150B"/>
    <w:rPr>
      <w:b/>
      <w:bCs/>
    </w:rPr>
  </w:style>
  <w:style w:type="character" w:customStyle="1" w:styleId="Mentionnonrsolue2">
    <w:name w:val="Mention non résolue2"/>
    <w:basedOn w:val="Policepardfaut"/>
    <w:uiPriority w:val="99"/>
    <w:rsid w:val="005474F1"/>
    <w:rPr>
      <w:color w:val="605E5C"/>
      <w:shd w:val="clear" w:color="auto" w:fill="E1DFDD"/>
    </w:rPr>
  </w:style>
  <w:style w:type="character" w:customStyle="1" w:styleId="Titre2Car">
    <w:name w:val="Titre 2 Car"/>
    <w:basedOn w:val="Policepardfaut"/>
    <w:link w:val="Titre2"/>
    <w:uiPriority w:val="9"/>
    <w:rsid w:val="00657A99"/>
    <w:rPr>
      <w:rFonts w:ascii="Times New Roman" w:eastAsia="Times New Roman" w:hAnsi="Times New Roman" w:cs="Times New Roman"/>
      <w:b/>
      <w:bCs/>
      <w:sz w:val="36"/>
      <w:szCs w:val="36"/>
    </w:rPr>
  </w:style>
  <w:style w:type="character" w:styleId="Accentuation">
    <w:name w:val="Emphasis"/>
    <w:basedOn w:val="Policepardfaut"/>
    <w:uiPriority w:val="20"/>
    <w:qFormat/>
    <w:rsid w:val="00C60CD8"/>
    <w:rPr>
      <w:i/>
      <w:iCs/>
    </w:rPr>
  </w:style>
  <w:style w:type="character" w:customStyle="1" w:styleId="apple-converted-space">
    <w:name w:val="apple-converted-space"/>
    <w:basedOn w:val="Policepardfaut"/>
    <w:rsid w:val="00025792"/>
  </w:style>
  <w:style w:type="character" w:customStyle="1" w:styleId="downloadlinklink">
    <w:name w:val="download_link_link"/>
    <w:basedOn w:val="Policepardfaut"/>
    <w:rsid w:val="00333111"/>
  </w:style>
  <w:style w:type="character" w:customStyle="1" w:styleId="Mentionnonrsolue3">
    <w:name w:val="Mention non résolue3"/>
    <w:basedOn w:val="Policepardfaut"/>
    <w:uiPriority w:val="99"/>
    <w:semiHidden/>
    <w:unhideWhenUsed/>
    <w:rsid w:val="005246B4"/>
    <w:rPr>
      <w:color w:val="605E5C"/>
      <w:shd w:val="clear" w:color="auto" w:fill="E1DFDD"/>
    </w:rPr>
  </w:style>
  <w:style w:type="character" w:styleId="Mentionnonrsolue">
    <w:name w:val="Unresolved Mention"/>
    <w:basedOn w:val="Policepardfaut"/>
    <w:uiPriority w:val="99"/>
    <w:semiHidden/>
    <w:unhideWhenUsed/>
    <w:rsid w:val="00160805"/>
    <w:rPr>
      <w:color w:val="605E5C"/>
      <w:shd w:val="clear" w:color="auto" w:fill="E1DFDD"/>
    </w:rPr>
  </w:style>
  <w:style w:type="character" w:customStyle="1" w:styleId="Titre3Car">
    <w:name w:val="Titre 3 Car"/>
    <w:basedOn w:val="Policepardfaut"/>
    <w:link w:val="Titre3"/>
    <w:uiPriority w:val="9"/>
    <w:semiHidden/>
    <w:rsid w:val="004671C4"/>
    <w:rPr>
      <w:rFonts w:asciiTheme="majorHAnsi" w:eastAsiaTheme="majorEastAsia" w:hAnsiTheme="majorHAnsi" w:cstheme="majorBidi"/>
      <w:color w:val="243F60" w:themeColor="accent1" w:themeShade="7F"/>
      <w:lang w:eastAsia="en-US"/>
    </w:rPr>
  </w:style>
  <w:style w:type="character" w:customStyle="1" w:styleId="contact-light">
    <w:name w:val="contact-light"/>
    <w:basedOn w:val="Policepardfaut"/>
    <w:rsid w:val="00236FD5"/>
  </w:style>
  <w:style w:type="character" w:customStyle="1" w:styleId="lt-line-clampline">
    <w:name w:val="lt-line-clamp__line"/>
    <w:basedOn w:val="Policepardfaut"/>
    <w:rsid w:val="00847621"/>
  </w:style>
  <w:style w:type="character" w:customStyle="1" w:styleId="lt-line-clampraw-line">
    <w:name w:val="lt-line-clamp__raw-line"/>
    <w:basedOn w:val="Policepardfaut"/>
    <w:rsid w:val="00056874"/>
  </w:style>
  <w:style w:type="character" w:customStyle="1" w:styleId="lrzxr">
    <w:name w:val="lrzxr"/>
    <w:basedOn w:val="Policepardfaut"/>
    <w:rsid w:val="00D561F1"/>
  </w:style>
  <w:style w:type="paragraph" w:customStyle="1" w:styleId="wp-block-text-image-title">
    <w:name w:val="wp-block-text-image-title"/>
    <w:basedOn w:val="Normal"/>
    <w:rsid w:val="00CA2C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76355">
      <w:bodyDiv w:val="1"/>
      <w:marLeft w:val="0"/>
      <w:marRight w:val="0"/>
      <w:marTop w:val="0"/>
      <w:marBottom w:val="0"/>
      <w:divBdr>
        <w:top w:val="none" w:sz="0" w:space="0" w:color="auto"/>
        <w:left w:val="none" w:sz="0" w:space="0" w:color="auto"/>
        <w:bottom w:val="none" w:sz="0" w:space="0" w:color="auto"/>
        <w:right w:val="none" w:sz="0" w:space="0" w:color="auto"/>
      </w:divBdr>
      <w:divsChild>
        <w:div w:id="923611757">
          <w:marLeft w:val="0"/>
          <w:marRight w:val="0"/>
          <w:marTop w:val="0"/>
          <w:marBottom w:val="0"/>
          <w:divBdr>
            <w:top w:val="none" w:sz="0" w:space="0" w:color="auto"/>
            <w:left w:val="none" w:sz="0" w:space="0" w:color="auto"/>
            <w:bottom w:val="none" w:sz="0" w:space="0" w:color="auto"/>
            <w:right w:val="none" w:sz="0" w:space="0" w:color="auto"/>
          </w:divBdr>
          <w:divsChild>
            <w:div w:id="1390575593">
              <w:marLeft w:val="0"/>
              <w:marRight w:val="0"/>
              <w:marTop w:val="0"/>
              <w:marBottom w:val="0"/>
              <w:divBdr>
                <w:top w:val="none" w:sz="0" w:space="0" w:color="auto"/>
                <w:left w:val="none" w:sz="0" w:space="0" w:color="auto"/>
                <w:bottom w:val="none" w:sz="0" w:space="0" w:color="auto"/>
                <w:right w:val="none" w:sz="0" w:space="0" w:color="auto"/>
              </w:divBdr>
              <w:divsChild>
                <w:div w:id="11759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1155">
      <w:bodyDiv w:val="1"/>
      <w:marLeft w:val="0"/>
      <w:marRight w:val="0"/>
      <w:marTop w:val="0"/>
      <w:marBottom w:val="0"/>
      <w:divBdr>
        <w:top w:val="none" w:sz="0" w:space="0" w:color="auto"/>
        <w:left w:val="none" w:sz="0" w:space="0" w:color="auto"/>
        <w:bottom w:val="none" w:sz="0" w:space="0" w:color="auto"/>
        <w:right w:val="none" w:sz="0" w:space="0" w:color="auto"/>
      </w:divBdr>
    </w:div>
    <w:div w:id="255750113">
      <w:bodyDiv w:val="1"/>
      <w:marLeft w:val="0"/>
      <w:marRight w:val="0"/>
      <w:marTop w:val="0"/>
      <w:marBottom w:val="0"/>
      <w:divBdr>
        <w:top w:val="none" w:sz="0" w:space="0" w:color="auto"/>
        <w:left w:val="none" w:sz="0" w:space="0" w:color="auto"/>
        <w:bottom w:val="none" w:sz="0" w:space="0" w:color="auto"/>
        <w:right w:val="none" w:sz="0" w:space="0" w:color="auto"/>
      </w:divBdr>
      <w:divsChild>
        <w:div w:id="105972473">
          <w:marLeft w:val="0"/>
          <w:marRight w:val="0"/>
          <w:marTop w:val="0"/>
          <w:marBottom w:val="0"/>
          <w:divBdr>
            <w:top w:val="none" w:sz="0" w:space="0" w:color="auto"/>
            <w:left w:val="none" w:sz="0" w:space="0" w:color="auto"/>
            <w:bottom w:val="none" w:sz="0" w:space="0" w:color="auto"/>
            <w:right w:val="none" w:sz="0" w:space="0" w:color="auto"/>
          </w:divBdr>
          <w:divsChild>
            <w:div w:id="1013923783">
              <w:marLeft w:val="0"/>
              <w:marRight w:val="0"/>
              <w:marTop w:val="0"/>
              <w:marBottom w:val="0"/>
              <w:divBdr>
                <w:top w:val="none" w:sz="0" w:space="0" w:color="auto"/>
                <w:left w:val="none" w:sz="0" w:space="0" w:color="auto"/>
                <w:bottom w:val="none" w:sz="0" w:space="0" w:color="auto"/>
                <w:right w:val="none" w:sz="0" w:space="0" w:color="auto"/>
              </w:divBdr>
            </w:div>
            <w:div w:id="1292438775">
              <w:marLeft w:val="0"/>
              <w:marRight w:val="0"/>
              <w:marTop w:val="0"/>
              <w:marBottom w:val="0"/>
              <w:divBdr>
                <w:top w:val="none" w:sz="0" w:space="0" w:color="auto"/>
                <w:left w:val="none" w:sz="0" w:space="0" w:color="auto"/>
                <w:bottom w:val="none" w:sz="0" w:space="0" w:color="auto"/>
                <w:right w:val="none" w:sz="0" w:space="0" w:color="auto"/>
              </w:divBdr>
            </w:div>
            <w:div w:id="1887525600">
              <w:marLeft w:val="0"/>
              <w:marRight w:val="0"/>
              <w:marTop w:val="0"/>
              <w:marBottom w:val="0"/>
              <w:divBdr>
                <w:top w:val="none" w:sz="0" w:space="0" w:color="auto"/>
                <w:left w:val="none" w:sz="0" w:space="0" w:color="auto"/>
                <w:bottom w:val="none" w:sz="0" w:space="0" w:color="auto"/>
                <w:right w:val="none" w:sz="0" w:space="0" w:color="auto"/>
              </w:divBdr>
            </w:div>
            <w:div w:id="1860119063">
              <w:marLeft w:val="0"/>
              <w:marRight w:val="0"/>
              <w:marTop w:val="0"/>
              <w:marBottom w:val="0"/>
              <w:divBdr>
                <w:top w:val="none" w:sz="0" w:space="0" w:color="auto"/>
                <w:left w:val="none" w:sz="0" w:space="0" w:color="auto"/>
                <w:bottom w:val="none" w:sz="0" w:space="0" w:color="auto"/>
                <w:right w:val="none" w:sz="0" w:space="0" w:color="auto"/>
              </w:divBdr>
            </w:div>
            <w:div w:id="1397699090">
              <w:marLeft w:val="0"/>
              <w:marRight w:val="0"/>
              <w:marTop w:val="0"/>
              <w:marBottom w:val="0"/>
              <w:divBdr>
                <w:top w:val="none" w:sz="0" w:space="0" w:color="auto"/>
                <w:left w:val="none" w:sz="0" w:space="0" w:color="auto"/>
                <w:bottom w:val="none" w:sz="0" w:space="0" w:color="auto"/>
                <w:right w:val="none" w:sz="0" w:space="0" w:color="auto"/>
              </w:divBdr>
            </w:div>
            <w:div w:id="1816099734">
              <w:marLeft w:val="0"/>
              <w:marRight w:val="0"/>
              <w:marTop w:val="0"/>
              <w:marBottom w:val="0"/>
              <w:divBdr>
                <w:top w:val="none" w:sz="0" w:space="0" w:color="auto"/>
                <w:left w:val="none" w:sz="0" w:space="0" w:color="auto"/>
                <w:bottom w:val="none" w:sz="0" w:space="0" w:color="auto"/>
                <w:right w:val="none" w:sz="0" w:space="0" w:color="auto"/>
              </w:divBdr>
            </w:div>
            <w:div w:id="1683774662">
              <w:marLeft w:val="0"/>
              <w:marRight w:val="0"/>
              <w:marTop w:val="0"/>
              <w:marBottom w:val="0"/>
              <w:divBdr>
                <w:top w:val="none" w:sz="0" w:space="0" w:color="auto"/>
                <w:left w:val="none" w:sz="0" w:space="0" w:color="auto"/>
                <w:bottom w:val="none" w:sz="0" w:space="0" w:color="auto"/>
                <w:right w:val="none" w:sz="0" w:space="0" w:color="auto"/>
              </w:divBdr>
            </w:div>
            <w:div w:id="6931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49628">
      <w:bodyDiv w:val="1"/>
      <w:marLeft w:val="0"/>
      <w:marRight w:val="0"/>
      <w:marTop w:val="0"/>
      <w:marBottom w:val="0"/>
      <w:divBdr>
        <w:top w:val="none" w:sz="0" w:space="0" w:color="auto"/>
        <w:left w:val="none" w:sz="0" w:space="0" w:color="auto"/>
        <w:bottom w:val="none" w:sz="0" w:space="0" w:color="auto"/>
        <w:right w:val="none" w:sz="0" w:space="0" w:color="auto"/>
      </w:divBdr>
      <w:divsChild>
        <w:div w:id="871265749">
          <w:marLeft w:val="0"/>
          <w:marRight w:val="0"/>
          <w:marTop w:val="0"/>
          <w:marBottom w:val="0"/>
          <w:divBdr>
            <w:top w:val="none" w:sz="0" w:space="0" w:color="auto"/>
            <w:left w:val="none" w:sz="0" w:space="0" w:color="auto"/>
            <w:bottom w:val="none" w:sz="0" w:space="0" w:color="auto"/>
            <w:right w:val="none" w:sz="0" w:space="0" w:color="auto"/>
          </w:divBdr>
          <w:divsChild>
            <w:div w:id="179321631">
              <w:marLeft w:val="0"/>
              <w:marRight w:val="0"/>
              <w:marTop w:val="0"/>
              <w:marBottom w:val="0"/>
              <w:divBdr>
                <w:top w:val="none" w:sz="0" w:space="0" w:color="auto"/>
                <w:left w:val="none" w:sz="0" w:space="0" w:color="auto"/>
                <w:bottom w:val="none" w:sz="0" w:space="0" w:color="auto"/>
                <w:right w:val="none" w:sz="0" w:space="0" w:color="auto"/>
              </w:divBdr>
              <w:divsChild>
                <w:div w:id="146828359">
                  <w:marLeft w:val="0"/>
                  <w:marRight w:val="0"/>
                  <w:marTop w:val="0"/>
                  <w:marBottom w:val="0"/>
                  <w:divBdr>
                    <w:top w:val="none" w:sz="0" w:space="0" w:color="auto"/>
                    <w:left w:val="none" w:sz="0" w:space="0" w:color="auto"/>
                    <w:bottom w:val="none" w:sz="0" w:space="0" w:color="auto"/>
                    <w:right w:val="none" w:sz="0" w:space="0" w:color="auto"/>
                  </w:divBdr>
                  <w:divsChild>
                    <w:div w:id="4803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5432">
      <w:bodyDiv w:val="1"/>
      <w:marLeft w:val="0"/>
      <w:marRight w:val="0"/>
      <w:marTop w:val="0"/>
      <w:marBottom w:val="0"/>
      <w:divBdr>
        <w:top w:val="none" w:sz="0" w:space="0" w:color="auto"/>
        <w:left w:val="none" w:sz="0" w:space="0" w:color="auto"/>
        <w:bottom w:val="none" w:sz="0" w:space="0" w:color="auto"/>
        <w:right w:val="none" w:sz="0" w:space="0" w:color="auto"/>
      </w:divBdr>
    </w:div>
    <w:div w:id="340743422">
      <w:bodyDiv w:val="1"/>
      <w:marLeft w:val="0"/>
      <w:marRight w:val="0"/>
      <w:marTop w:val="0"/>
      <w:marBottom w:val="0"/>
      <w:divBdr>
        <w:top w:val="none" w:sz="0" w:space="0" w:color="auto"/>
        <w:left w:val="none" w:sz="0" w:space="0" w:color="auto"/>
        <w:bottom w:val="none" w:sz="0" w:space="0" w:color="auto"/>
        <w:right w:val="none" w:sz="0" w:space="0" w:color="auto"/>
      </w:divBdr>
    </w:div>
    <w:div w:id="462115741">
      <w:bodyDiv w:val="1"/>
      <w:marLeft w:val="0"/>
      <w:marRight w:val="0"/>
      <w:marTop w:val="0"/>
      <w:marBottom w:val="0"/>
      <w:divBdr>
        <w:top w:val="none" w:sz="0" w:space="0" w:color="auto"/>
        <w:left w:val="none" w:sz="0" w:space="0" w:color="auto"/>
        <w:bottom w:val="none" w:sz="0" w:space="0" w:color="auto"/>
        <w:right w:val="none" w:sz="0" w:space="0" w:color="auto"/>
      </w:divBdr>
      <w:divsChild>
        <w:div w:id="1224564546">
          <w:marLeft w:val="0"/>
          <w:marRight w:val="0"/>
          <w:marTop w:val="0"/>
          <w:marBottom w:val="0"/>
          <w:divBdr>
            <w:top w:val="none" w:sz="0" w:space="0" w:color="auto"/>
            <w:left w:val="none" w:sz="0" w:space="0" w:color="auto"/>
            <w:bottom w:val="none" w:sz="0" w:space="0" w:color="auto"/>
            <w:right w:val="none" w:sz="0" w:space="0" w:color="auto"/>
          </w:divBdr>
          <w:divsChild>
            <w:div w:id="161316378">
              <w:marLeft w:val="0"/>
              <w:marRight w:val="0"/>
              <w:marTop w:val="0"/>
              <w:marBottom w:val="0"/>
              <w:divBdr>
                <w:top w:val="none" w:sz="0" w:space="0" w:color="auto"/>
                <w:left w:val="none" w:sz="0" w:space="0" w:color="auto"/>
                <w:bottom w:val="none" w:sz="0" w:space="0" w:color="auto"/>
                <w:right w:val="none" w:sz="0" w:space="0" w:color="auto"/>
              </w:divBdr>
              <w:divsChild>
                <w:div w:id="15881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2257">
      <w:bodyDiv w:val="1"/>
      <w:marLeft w:val="0"/>
      <w:marRight w:val="0"/>
      <w:marTop w:val="0"/>
      <w:marBottom w:val="0"/>
      <w:divBdr>
        <w:top w:val="none" w:sz="0" w:space="0" w:color="auto"/>
        <w:left w:val="none" w:sz="0" w:space="0" w:color="auto"/>
        <w:bottom w:val="none" w:sz="0" w:space="0" w:color="auto"/>
        <w:right w:val="none" w:sz="0" w:space="0" w:color="auto"/>
      </w:divBdr>
    </w:div>
    <w:div w:id="571501761">
      <w:bodyDiv w:val="1"/>
      <w:marLeft w:val="0"/>
      <w:marRight w:val="0"/>
      <w:marTop w:val="0"/>
      <w:marBottom w:val="0"/>
      <w:divBdr>
        <w:top w:val="none" w:sz="0" w:space="0" w:color="auto"/>
        <w:left w:val="none" w:sz="0" w:space="0" w:color="auto"/>
        <w:bottom w:val="none" w:sz="0" w:space="0" w:color="auto"/>
        <w:right w:val="none" w:sz="0" w:space="0" w:color="auto"/>
      </w:divBdr>
    </w:div>
    <w:div w:id="598414822">
      <w:bodyDiv w:val="1"/>
      <w:marLeft w:val="0"/>
      <w:marRight w:val="0"/>
      <w:marTop w:val="0"/>
      <w:marBottom w:val="0"/>
      <w:divBdr>
        <w:top w:val="none" w:sz="0" w:space="0" w:color="auto"/>
        <w:left w:val="none" w:sz="0" w:space="0" w:color="auto"/>
        <w:bottom w:val="none" w:sz="0" w:space="0" w:color="auto"/>
        <w:right w:val="none" w:sz="0" w:space="0" w:color="auto"/>
      </w:divBdr>
    </w:div>
    <w:div w:id="613293943">
      <w:bodyDiv w:val="1"/>
      <w:marLeft w:val="0"/>
      <w:marRight w:val="0"/>
      <w:marTop w:val="0"/>
      <w:marBottom w:val="0"/>
      <w:divBdr>
        <w:top w:val="none" w:sz="0" w:space="0" w:color="auto"/>
        <w:left w:val="none" w:sz="0" w:space="0" w:color="auto"/>
        <w:bottom w:val="none" w:sz="0" w:space="0" w:color="auto"/>
        <w:right w:val="none" w:sz="0" w:space="0" w:color="auto"/>
      </w:divBdr>
      <w:divsChild>
        <w:div w:id="1707221522">
          <w:marLeft w:val="0"/>
          <w:marRight w:val="0"/>
          <w:marTop w:val="0"/>
          <w:marBottom w:val="0"/>
          <w:divBdr>
            <w:top w:val="none" w:sz="0" w:space="0" w:color="auto"/>
            <w:left w:val="none" w:sz="0" w:space="0" w:color="auto"/>
            <w:bottom w:val="none" w:sz="0" w:space="0" w:color="auto"/>
            <w:right w:val="none" w:sz="0" w:space="0" w:color="auto"/>
          </w:divBdr>
          <w:divsChild>
            <w:div w:id="744184023">
              <w:marLeft w:val="0"/>
              <w:marRight w:val="0"/>
              <w:marTop w:val="0"/>
              <w:marBottom w:val="0"/>
              <w:divBdr>
                <w:top w:val="none" w:sz="0" w:space="0" w:color="auto"/>
                <w:left w:val="none" w:sz="0" w:space="0" w:color="auto"/>
                <w:bottom w:val="none" w:sz="0" w:space="0" w:color="auto"/>
                <w:right w:val="none" w:sz="0" w:space="0" w:color="auto"/>
              </w:divBdr>
              <w:divsChild>
                <w:div w:id="7062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7021">
      <w:bodyDiv w:val="1"/>
      <w:marLeft w:val="0"/>
      <w:marRight w:val="0"/>
      <w:marTop w:val="0"/>
      <w:marBottom w:val="0"/>
      <w:divBdr>
        <w:top w:val="none" w:sz="0" w:space="0" w:color="auto"/>
        <w:left w:val="none" w:sz="0" w:space="0" w:color="auto"/>
        <w:bottom w:val="none" w:sz="0" w:space="0" w:color="auto"/>
        <w:right w:val="none" w:sz="0" w:space="0" w:color="auto"/>
      </w:divBdr>
      <w:divsChild>
        <w:div w:id="1175143850">
          <w:marLeft w:val="0"/>
          <w:marRight w:val="0"/>
          <w:marTop w:val="0"/>
          <w:marBottom w:val="0"/>
          <w:divBdr>
            <w:top w:val="none" w:sz="0" w:space="0" w:color="auto"/>
            <w:left w:val="none" w:sz="0" w:space="0" w:color="auto"/>
            <w:bottom w:val="none" w:sz="0" w:space="0" w:color="auto"/>
            <w:right w:val="none" w:sz="0" w:space="0" w:color="auto"/>
          </w:divBdr>
          <w:divsChild>
            <w:div w:id="935403474">
              <w:marLeft w:val="0"/>
              <w:marRight w:val="0"/>
              <w:marTop w:val="0"/>
              <w:marBottom w:val="0"/>
              <w:divBdr>
                <w:top w:val="none" w:sz="0" w:space="0" w:color="auto"/>
                <w:left w:val="none" w:sz="0" w:space="0" w:color="auto"/>
                <w:bottom w:val="none" w:sz="0" w:space="0" w:color="auto"/>
                <w:right w:val="none" w:sz="0" w:space="0" w:color="auto"/>
              </w:divBdr>
              <w:divsChild>
                <w:div w:id="4013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3881">
      <w:bodyDiv w:val="1"/>
      <w:marLeft w:val="0"/>
      <w:marRight w:val="0"/>
      <w:marTop w:val="0"/>
      <w:marBottom w:val="0"/>
      <w:divBdr>
        <w:top w:val="none" w:sz="0" w:space="0" w:color="auto"/>
        <w:left w:val="none" w:sz="0" w:space="0" w:color="auto"/>
        <w:bottom w:val="none" w:sz="0" w:space="0" w:color="auto"/>
        <w:right w:val="none" w:sz="0" w:space="0" w:color="auto"/>
      </w:divBdr>
    </w:div>
    <w:div w:id="825438622">
      <w:bodyDiv w:val="1"/>
      <w:marLeft w:val="0"/>
      <w:marRight w:val="0"/>
      <w:marTop w:val="0"/>
      <w:marBottom w:val="0"/>
      <w:divBdr>
        <w:top w:val="none" w:sz="0" w:space="0" w:color="auto"/>
        <w:left w:val="none" w:sz="0" w:space="0" w:color="auto"/>
        <w:bottom w:val="none" w:sz="0" w:space="0" w:color="auto"/>
        <w:right w:val="none" w:sz="0" w:space="0" w:color="auto"/>
      </w:divBdr>
    </w:div>
    <w:div w:id="876085651">
      <w:bodyDiv w:val="1"/>
      <w:marLeft w:val="0"/>
      <w:marRight w:val="0"/>
      <w:marTop w:val="0"/>
      <w:marBottom w:val="0"/>
      <w:divBdr>
        <w:top w:val="none" w:sz="0" w:space="0" w:color="auto"/>
        <w:left w:val="none" w:sz="0" w:space="0" w:color="auto"/>
        <w:bottom w:val="none" w:sz="0" w:space="0" w:color="auto"/>
        <w:right w:val="none" w:sz="0" w:space="0" w:color="auto"/>
      </w:divBdr>
    </w:div>
    <w:div w:id="956520364">
      <w:bodyDiv w:val="1"/>
      <w:marLeft w:val="0"/>
      <w:marRight w:val="0"/>
      <w:marTop w:val="0"/>
      <w:marBottom w:val="0"/>
      <w:divBdr>
        <w:top w:val="none" w:sz="0" w:space="0" w:color="auto"/>
        <w:left w:val="none" w:sz="0" w:space="0" w:color="auto"/>
        <w:bottom w:val="none" w:sz="0" w:space="0" w:color="auto"/>
        <w:right w:val="none" w:sz="0" w:space="0" w:color="auto"/>
      </w:divBdr>
    </w:div>
    <w:div w:id="959264214">
      <w:bodyDiv w:val="1"/>
      <w:marLeft w:val="0"/>
      <w:marRight w:val="0"/>
      <w:marTop w:val="0"/>
      <w:marBottom w:val="0"/>
      <w:divBdr>
        <w:top w:val="none" w:sz="0" w:space="0" w:color="auto"/>
        <w:left w:val="none" w:sz="0" w:space="0" w:color="auto"/>
        <w:bottom w:val="none" w:sz="0" w:space="0" w:color="auto"/>
        <w:right w:val="none" w:sz="0" w:space="0" w:color="auto"/>
      </w:divBdr>
    </w:div>
    <w:div w:id="985742362">
      <w:bodyDiv w:val="1"/>
      <w:marLeft w:val="0"/>
      <w:marRight w:val="0"/>
      <w:marTop w:val="0"/>
      <w:marBottom w:val="0"/>
      <w:divBdr>
        <w:top w:val="none" w:sz="0" w:space="0" w:color="auto"/>
        <w:left w:val="none" w:sz="0" w:space="0" w:color="auto"/>
        <w:bottom w:val="none" w:sz="0" w:space="0" w:color="auto"/>
        <w:right w:val="none" w:sz="0" w:space="0" w:color="auto"/>
      </w:divBdr>
    </w:div>
    <w:div w:id="1116682802">
      <w:bodyDiv w:val="1"/>
      <w:marLeft w:val="0"/>
      <w:marRight w:val="0"/>
      <w:marTop w:val="0"/>
      <w:marBottom w:val="0"/>
      <w:divBdr>
        <w:top w:val="none" w:sz="0" w:space="0" w:color="auto"/>
        <w:left w:val="none" w:sz="0" w:space="0" w:color="auto"/>
        <w:bottom w:val="none" w:sz="0" w:space="0" w:color="auto"/>
        <w:right w:val="none" w:sz="0" w:space="0" w:color="auto"/>
      </w:divBdr>
      <w:divsChild>
        <w:div w:id="63264782">
          <w:marLeft w:val="0"/>
          <w:marRight w:val="0"/>
          <w:marTop w:val="0"/>
          <w:marBottom w:val="0"/>
          <w:divBdr>
            <w:top w:val="none" w:sz="0" w:space="0" w:color="auto"/>
            <w:left w:val="none" w:sz="0" w:space="0" w:color="auto"/>
            <w:bottom w:val="none" w:sz="0" w:space="0" w:color="auto"/>
            <w:right w:val="none" w:sz="0" w:space="0" w:color="auto"/>
          </w:divBdr>
          <w:divsChild>
            <w:div w:id="424955432">
              <w:marLeft w:val="0"/>
              <w:marRight w:val="0"/>
              <w:marTop w:val="0"/>
              <w:marBottom w:val="0"/>
              <w:divBdr>
                <w:top w:val="none" w:sz="0" w:space="0" w:color="auto"/>
                <w:left w:val="none" w:sz="0" w:space="0" w:color="auto"/>
                <w:bottom w:val="none" w:sz="0" w:space="0" w:color="auto"/>
                <w:right w:val="none" w:sz="0" w:space="0" w:color="auto"/>
              </w:divBdr>
              <w:divsChild>
                <w:div w:id="13478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0828">
      <w:bodyDiv w:val="1"/>
      <w:marLeft w:val="0"/>
      <w:marRight w:val="0"/>
      <w:marTop w:val="0"/>
      <w:marBottom w:val="0"/>
      <w:divBdr>
        <w:top w:val="none" w:sz="0" w:space="0" w:color="auto"/>
        <w:left w:val="none" w:sz="0" w:space="0" w:color="auto"/>
        <w:bottom w:val="none" w:sz="0" w:space="0" w:color="auto"/>
        <w:right w:val="none" w:sz="0" w:space="0" w:color="auto"/>
      </w:divBdr>
      <w:divsChild>
        <w:div w:id="1567837221">
          <w:marLeft w:val="0"/>
          <w:marRight w:val="0"/>
          <w:marTop w:val="0"/>
          <w:marBottom w:val="0"/>
          <w:divBdr>
            <w:top w:val="none" w:sz="0" w:space="0" w:color="auto"/>
            <w:left w:val="none" w:sz="0" w:space="0" w:color="auto"/>
            <w:bottom w:val="none" w:sz="0" w:space="0" w:color="auto"/>
            <w:right w:val="none" w:sz="0" w:space="0" w:color="auto"/>
          </w:divBdr>
          <w:divsChild>
            <w:div w:id="8004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1734">
      <w:bodyDiv w:val="1"/>
      <w:marLeft w:val="0"/>
      <w:marRight w:val="0"/>
      <w:marTop w:val="0"/>
      <w:marBottom w:val="0"/>
      <w:divBdr>
        <w:top w:val="none" w:sz="0" w:space="0" w:color="auto"/>
        <w:left w:val="none" w:sz="0" w:space="0" w:color="auto"/>
        <w:bottom w:val="none" w:sz="0" w:space="0" w:color="auto"/>
        <w:right w:val="none" w:sz="0" w:space="0" w:color="auto"/>
      </w:divBdr>
    </w:div>
    <w:div w:id="1376269370">
      <w:bodyDiv w:val="1"/>
      <w:marLeft w:val="0"/>
      <w:marRight w:val="0"/>
      <w:marTop w:val="0"/>
      <w:marBottom w:val="0"/>
      <w:divBdr>
        <w:top w:val="none" w:sz="0" w:space="0" w:color="auto"/>
        <w:left w:val="none" w:sz="0" w:space="0" w:color="auto"/>
        <w:bottom w:val="none" w:sz="0" w:space="0" w:color="auto"/>
        <w:right w:val="none" w:sz="0" w:space="0" w:color="auto"/>
      </w:divBdr>
      <w:divsChild>
        <w:div w:id="1975869562">
          <w:marLeft w:val="0"/>
          <w:marRight w:val="0"/>
          <w:marTop w:val="0"/>
          <w:marBottom w:val="0"/>
          <w:divBdr>
            <w:top w:val="none" w:sz="0" w:space="0" w:color="auto"/>
            <w:left w:val="none" w:sz="0" w:space="0" w:color="auto"/>
            <w:bottom w:val="none" w:sz="0" w:space="0" w:color="auto"/>
            <w:right w:val="none" w:sz="0" w:space="0" w:color="auto"/>
          </w:divBdr>
          <w:divsChild>
            <w:div w:id="424226816">
              <w:marLeft w:val="0"/>
              <w:marRight w:val="0"/>
              <w:marTop w:val="0"/>
              <w:marBottom w:val="0"/>
              <w:divBdr>
                <w:top w:val="none" w:sz="0" w:space="0" w:color="auto"/>
                <w:left w:val="none" w:sz="0" w:space="0" w:color="auto"/>
                <w:bottom w:val="none" w:sz="0" w:space="0" w:color="auto"/>
                <w:right w:val="none" w:sz="0" w:space="0" w:color="auto"/>
              </w:divBdr>
              <w:divsChild>
                <w:div w:id="16127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3863">
      <w:bodyDiv w:val="1"/>
      <w:marLeft w:val="0"/>
      <w:marRight w:val="0"/>
      <w:marTop w:val="0"/>
      <w:marBottom w:val="0"/>
      <w:divBdr>
        <w:top w:val="none" w:sz="0" w:space="0" w:color="auto"/>
        <w:left w:val="none" w:sz="0" w:space="0" w:color="auto"/>
        <w:bottom w:val="none" w:sz="0" w:space="0" w:color="auto"/>
        <w:right w:val="none" w:sz="0" w:space="0" w:color="auto"/>
      </w:divBdr>
    </w:div>
    <w:div w:id="1418356492">
      <w:bodyDiv w:val="1"/>
      <w:marLeft w:val="0"/>
      <w:marRight w:val="0"/>
      <w:marTop w:val="0"/>
      <w:marBottom w:val="0"/>
      <w:divBdr>
        <w:top w:val="none" w:sz="0" w:space="0" w:color="auto"/>
        <w:left w:val="none" w:sz="0" w:space="0" w:color="auto"/>
        <w:bottom w:val="none" w:sz="0" w:space="0" w:color="auto"/>
        <w:right w:val="none" w:sz="0" w:space="0" w:color="auto"/>
      </w:divBdr>
      <w:divsChild>
        <w:div w:id="2015067510">
          <w:marLeft w:val="0"/>
          <w:marRight w:val="0"/>
          <w:marTop w:val="0"/>
          <w:marBottom w:val="0"/>
          <w:divBdr>
            <w:top w:val="none" w:sz="0" w:space="0" w:color="auto"/>
            <w:left w:val="none" w:sz="0" w:space="0" w:color="auto"/>
            <w:bottom w:val="none" w:sz="0" w:space="0" w:color="auto"/>
            <w:right w:val="none" w:sz="0" w:space="0" w:color="auto"/>
          </w:divBdr>
          <w:divsChild>
            <w:div w:id="444158571">
              <w:marLeft w:val="0"/>
              <w:marRight w:val="0"/>
              <w:marTop w:val="0"/>
              <w:marBottom w:val="0"/>
              <w:divBdr>
                <w:top w:val="none" w:sz="0" w:space="0" w:color="auto"/>
                <w:left w:val="none" w:sz="0" w:space="0" w:color="auto"/>
                <w:bottom w:val="none" w:sz="0" w:space="0" w:color="auto"/>
                <w:right w:val="none" w:sz="0" w:space="0" w:color="auto"/>
              </w:divBdr>
              <w:divsChild>
                <w:div w:id="19988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6955">
      <w:bodyDiv w:val="1"/>
      <w:marLeft w:val="0"/>
      <w:marRight w:val="0"/>
      <w:marTop w:val="0"/>
      <w:marBottom w:val="0"/>
      <w:divBdr>
        <w:top w:val="none" w:sz="0" w:space="0" w:color="auto"/>
        <w:left w:val="none" w:sz="0" w:space="0" w:color="auto"/>
        <w:bottom w:val="none" w:sz="0" w:space="0" w:color="auto"/>
        <w:right w:val="none" w:sz="0" w:space="0" w:color="auto"/>
      </w:divBdr>
    </w:div>
    <w:div w:id="1432773314">
      <w:bodyDiv w:val="1"/>
      <w:marLeft w:val="0"/>
      <w:marRight w:val="0"/>
      <w:marTop w:val="0"/>
      <w:marBottom w:val="0"/>
      <w:divBdr>
        <w:top w:val="none" w:sz="0" w:space="0" w:color="auto"/>
        <w:left w:val="none" w:sz="0" w:space="0" w:color="auto"/>
        <w:bottom w:val="none" w:sz="0" w:space="0" w:color="auto"/>
        <w:right w:val="none" w:sz="0" w:space="0" w:color="auto"/>
      </w:divBdr>
      <w:divsChild>
        <w:div w:id="1277761076">
          <w:marLeft w:val="0"/>
          <w:marRight w:val="0"/>
          <w:marTop w:val="0"/>
          <w:marBottom w:val="0"/>
          <w:divBdr>
            <w:top w:val="none" w:sz="0" w:space="0" w:color="auto"/>
            <w:left w:val="none" w:sz="0" w:space="0" w:color="auto"/>
            <w:bottom w:val="none" w:sz="0" w:space="0" w:color="auto"/>
            <w:right w:val="none" w:sz="0" w:space="0" w:color="auto"/>
          </w:divBdr>
          <w:divsChild>
            <w:div w:id="176190247">
              <w:marLeft w:val="0"/>
              <w:marRight w:val="0"/>
              <w:marTop w:val="0"/>
              <w:marBottom w:val="0"/>
              <w:divBdr>
                <w:top w:val="none" w:sz="0" w:space="0" w:color="auto"/>
                <w:left w:val="none" w:sz="0" w:space="0" w:color="auto"/>
                <w:bottom w:val="none" w:sz="0" w:space="0" w:color="auto"/>
                <w:right w:val="none" w:sz="0" w:space="0" w:color="auto"/>
              </w:divBdr>
              <w:divsChild>
                <w:div w:id="14498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386">
      <w:bodyDiv w:val="1"/>
      <w:marLeft w:val="0"/>
      <w:marRight w:val="0"/>
      <w:marTop w:val="0"/>
      <w:marBottom w:val="0"/>
      <w:divBdr>
        <w:top w:val="none" w:sz="0" w:space="0" w:color="auto"/>
        <w:left w:val="none" w:sz="0" w:space="0" w:color="auto"/>
        <w:bottom w:val="none" w:sz="0" w:space="0" w:color="auto"/>
        <w:right w:val="none" w:sz="0" w:space="0" w:color="auto"/>
      </w:divBdr>
    </w:div>
    <w:div w:id="1559703204">
      <w:bodyDiv w:val="1"/>
      <w:marLeft w:val="0"/>
      <w:marRight w:val="0"/>
      <w:marTop w:val="0"/>
      <w:marBottom w:val="0"/>
      <w:divBdr>
        <w:top w:val="none" w:sz="0" w:space="0" w:color="auto"/>
        <w:left w:val="none" w:sz="0" w:space="0" w:color="auto"/>
        <w:bottom w:val="none" w:sz="0" w:space="0" w:color="auto"/>
        <w:right w:val="none" w:sz="0" w:space="0" w:color="auto"/>
      </w:divBdr>
      <w:divsChild>
        <w:div w:id="903687587">
          <w:marLeft w:val="0"/>
          <w:marRight w:val="0"/>
          <w:marTop w:val="0"/>
          <w:marBottom w:val="0"/>
          <w:divBdr>
            <w:top w:val="none" w:sz="0" w:space="0" w:color="auto"/>
            <w:left w:val="none" w:sz="0" w:space="0" w:color="auto"/>
            <w:bottom w:val="none" w:sz="0" w:space="0" w:color="auto"/>
            <w:right w:val="none" w:sz="0" w:space="0" w:color="auto"/>
          </w:divBdr>
          <w:divsChild>
            <w:div w:id="726993281">
              <w:marLeft w:val="0"/>
              <w:marRight w:val="0"/>
              <w:marTop w:val="0"/>
              <w:marBottom w:val="0"/>
              <w:divBdr>
                <w:top w:val="none" w:sz="0" w:space="0" w:color="auto"/>
                <w:left w:val="none" w:sz="0" w:space="0" w:color="auto"/>
                <w:bottom w:val="none" w:sz="0" w:space="0" w:color="auto"/>
                <w:right w:val="none" w:sz="0" w:space="0" w:color="auto"/>
              </w:divBdr>
              <w:divsChild>
                <w:div w:id="405421064">
                  <w:marLeft w:val="0"/>
                  <w:marRight w:val="0"/>
                  <w:marTop w:val="0"/>
                  <w:marBottom w:val="0"/>
                  <w:divBdr>
                    <w:top w:val="none" w:sz="0" w:space="0" w:color="auto"/>
                    <w:left w:val="none" w:sz="0" w:space="0" w:color="auto"/>
                    <w:bottom w:val="none" w:sz="0" w:space="0" w:color="auto"/>
                    <w:right w:val="none" w:sz="0" w:space="0" w:color="auto"/>
                  </w:divBdr>
                </w:div>
                <w:div w:id="3269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94574">
      <w:bodyDiv w:val="1"/>
      <w:marLeft w:val="0"/>
      <w:marRight w:val="0"/>
      <w:marTop w:val="0"/>
      <w:marBottom w:val="0"/>
      <w:divBdr>
        <w:top w:val="none" w:sz="0" w:space="0" w:color="auto"/>
        <w:left w:val="none" w:sz="0" w:space="0" w:color="auto"/>
        <w:bottom w:val="none" w:sz="0" w:space="0" w:color="auto"/>
        <w:right w:val="none" w:sz="0" w:space="0" w:color="auto"/>
      </w:divBdr>
    </w:div>
    <w:div w:id="1673028627">
      <w:bodyDiv w:val="1"/>
      <w:marLeft w:val="0"/>
      <w:marRight w:val="0"/>
      <w:marTop w:val="0"/>
      <w:marBottom w:val="0"/>
      <w:divBdr>
        <w:top w:val="none" w:sz="0" w:space="0" w:color="auto"/>
        <w:left w:val="none" w:sz="0" w:space="0" w:color="auto"/>
        <w:bottom w:val="none" w:sz="0" w:space="0" w:color="auto"/>
        <w:right w:val="none" w:sz="0" w:space="0" w:color="auto"/>
      </w:divBdr>
    </w:div>
    <w:div w:id="1677878004">
      <w:bodyDiv w:val="1"/>
      <w:marLeft w:val="0"/>
      <w:marRight w:val="0"/>
      <w:marTop w:val="0"/>
      <w:marBottom w:val="0"/>
      <w:divBdr>
        <w:top w:val="none" w:sz="0" w:space="0" w:color="auto"/>
        <w:left w:val="none" w:sz="0" w:space="0" w:color="auto"/>
        <w:bottom w:val="none" w:sz="0" w:space="0" w:color="auto"/>
        <w:right w:val="none" w:sz="0" w:space="0" w:color="auto"/>
      </w:divBdr>
    </w:div>
    <w:div w:id="1770151146">
      <w:bodyDiv w:val="1"/>
      <w:marLeft w:val="0"/>
      <w:marRight w:val="0"/>
      <w:marTop w:val="0"/>
      <w:marBottom w:val="0"/>
      <w:divBdr>
        <w:top w:val="none" w:sz="0" w:space="0" w:color="auto"/>
        <w:left w:val="none" w:sz="0" w:space="0" w:color="auto"/>
        <w:bottom w:val="none" w:sz="0" w:space="0" w:color="auto"/>
        <w:right w:val="none" w:sz="0" w:space="0" w:color="auto"/>
      </w:divBdr>
      <w:divsChild>
        <w:div w:id="356128712">
          <w:marLeft w:val="0"/>
          <w:marRight w:val="0"/>
          <w:marTop w:val="0"/>
          <w:marBottom w:val="0"/>
          <w:divBdr>
            <w:top w:val="none" w:sz="0" w:space="0" w:color="auto"/>
            <w:left w:val="none" w:sz="0" w:space="0" w:color="auto"/>
            <w:bottom w:val="none" w:sz="0" w:space="0" w:color="auto"/>
            <w:right w:val="none" w:sz="0" w:space="0" w:color="auto"/>
          </w:divBdr>
          <w:divsChild>
            <w:div w:id="391008569">
              <w:marLeft w:val="0"/>
              <w:marRight w:val="0"/>
              <w:marTop w:val="0"/>
              <w:marBottom w:val="0"/>
              <w:divBdr>
                <w:top w:val="none" w:sz="0" w:space="0" w:color="auto"/>
                <w:left w:val="none" w:sz="0" w:space="0" w:color="auto"/>
                <w:bottom w:val="none" w:sz="0" w:space="0" w:color="auto"/>
                <w:right w:val="none" w:sz="0" w:space="0" w:color="auto"/>
              </w:divBdr>
              <w:divsChild>
                <w:div w:id="1036542216">
                  <w:marLeft w:val="0"/>
                  <w:marRight w:val="0"/>
                  <w:marTop w:val="0"/>
                  <w:marBottom w:val="0"/>
                  <w:divBdr>
                    <w:top w:val="none" w:sz="0" w:space="0" w:color="auto"/>
                    <w:left w:val="none" w:sz="0" w:space="0" w:color="auto"/>
                    <w:bottom w:val="none" w:sz="0" w:space="0" w:color="auto"/>
                    <w:right w:val="none" w:sz="0" w:space="0" w:color="auto"/>
                  </w:divBdr>
                  <w:divsChild>
                    <w:div w:id="3836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92668">
      <w:bodyDiv w:val="1"/>
      <w:marLeft w:val="0"/>
      <w:marRight w:val="0"/>
      <w:marTop w:val="0"/>
      <w:marBottom w:val="0"/>
      <w:divBdr>
        <w:top w:val="none" w:sz="0" w:space="0" w:color="auto"/>
        <w:left w:val="none" w:sz="0" w:space="0" w:color="auto"/>
        <w:bottom w:val="none" w:sz="0" w:space="0" w:color="auto"/>
        <w:right w:val="none" w:sz="0" w:space="0" w:color="auto"/>
      </w:divBdr>
    </w:div>
    <w:div w:id="1828596554">
      <w:bodyDiv w:val="1"/>
      <w:marLeft w:val="0"/>
      <w:marRight w:val="0"/>
      <w:marTop w:val="0"/>
      <w:marBottom w:val="0"/>
      <w:divBdr>
        <w:top w:val="none" w:sz="0" w:space="0" w:color="auto"/>
        <w:left w:val="none" w:sz="0" w:space="0" w:color="auto"/>
        <w:bottom w:val="none" w:sz="0" w:space="0" w:color="auto"/>
        <w:right w:val="none" w:sz="0" w:space="0" w:color="auto"/>
      </w:divBdr>
    </w:div>
    <w:div w:id="1871069560">
      <w:bodyDiv w:val="1"/>
      <w:marLeft w:val="0"/>
      <w:marRight w:val="0"/>
      <w:marTop w:val="0"/>
      <w:marBottom w:val="0"/>
      <w:divBdr>
        <w:top w:val="none" w:sz="0" w:space="0" w:color="auto"/>
        <w:left w:val="none" w:sz="0" w:space="0" w:color="auto"/>
        <w:bottom w:val="none" w:sz="0" w:space="0" w:color="auto"/>
        <w:right w:val="none" w:sz="0" w:space="0" w:color="auto"/>
      </w:divBdr>
    </w:div>
    <w:div w:id="1910381996">
      <w:bodyDiv w:val="1"/>
      <w:marLeft w:val="0"/>
      <w:marRight w:val="0"/>
      <w:marTop w:val="0"/>
      <w:marBottom w:val="0"/>
      <w:divBdr>
        <w:top w:val="none" w:sz="0" w:space="0" w:color="auto"/>
        <w:left w:val="none" w:sz="0" w:space="0" w:color="auto"/>
        <w:bottom w:val="none" w:sz="0" w:space="0" w:color="auto"/>
        <w:right w:val="none" w:sz="0" w:space="0" w:color="auto"/>
      </w:divBdr>
    </w:div>
    <w:div w:id="1922058069">
      <w:bodyDiv w:val="1"/>
      <w:marLeft w:val="0"/>
      <w:marRight w:val="0"/>
      <w:marTop w:val="0"/>
      <w:marBottom w:val="0"/>
      <w:divBdr>
        <w:top w:val="none" w:sz="0" w:space="0" w:color="auto"/>
        <w:left w:val="none" w:sz="0" w:space="0" w:color="auto"/>
        <w:bottom w:val="none" w:sz="0" w:space="0" w:color="auto"/>
        <w:right w:val="none" w:sz="0" w:space="0" w:color="auto"/>
      </w:divBdr>
      <w:divsChild>
        <w:div w:id="2086226121">
          <w:marLeft w:val="0"/>
          <w:marRight w:val="0"/>
          <w:marTop w:val="0"/>
          <w:marBottom w:val="0"/>
          <w:divBdr>
            <w:top w:val="none" w:sz="0" w:space="0" w:color="auto"/>
            <w:left w:val="none" w:sz="0" w:space="0" w:color="auto"/>
            <w:bottom w:val="none" w:sz="0" w:space="0" w:color="auto"/>
            <w:right w:val="none" w:sz="0" w:space="0" w:color="auto"/>
          </w:divBdr>
          <w:divsChild>
            <w:div w:id="1024794207">
              <w:marLeft w:val="0"/>
              <w:marRight w:val="0"/>
              <w:marTop w:val="0"/>
              <w:marBottom w:val="0"/>
              <w:divBdr>
                <w:top w:val="none" w:sz="0" w:space="0" w:color="auto"/>
                <w:left w:val="none" w:sz="0" w:space="0" w:color="auto"/>
                <w:bottom w:val="none" w:sz="0" w:space="0" w:color="auto"/>
                <w:right w:val="none" w:sz="0" w:space="0" w:color="auto"/>
              </w:divBdr>
            </w:div>
            <w:div w:id="10439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8960">
      <w:bodyDiv w:val="1"/>
      <w:marLeft w:val="0"/>
      <w:marRight w:val="0"/>
      <w:marTop w:val="0"/>
      <w:marBottom w:val="0"/>
      <w:divBdr>
        <w:top w:val="none" w:sz="0" w:space="0" w:color="auto"/>
        <w:left w:val="none" w:sz="0" w:space="0" w:color="auto"/>
        <w:bottom w:val="none" w:sz="0" w:space="0" w:color="auto"/>
        <w:right w:val="none" w:sz="0" w:space="0" w:color="auto"/>
      </w:divBdr>
      <w:divsChild>
        <w:div w:id="2063553388">
          <w:marLeft w:val="0"/>
          <w:marRight w:val="0"/>
          <w:marTop w:val="0"/>
          <w:marBottom w:val="0"/>
          <w:divBdr>
            <w:top w:val="none" w:sz="0" w:space="0" w:color="auto"/>
            <w:left w:val="none" w:sz="0" w:space="0" w:color="auto"/>
            <w:bottom w:val="none" w:sz="0" w:space="0" w:color="auto"/>
            <w:right w:val="none" w:sz="0" w:space="0" w:color="auto"/>
          </w:divBdr>
          <w:divsChild>
            <w:div w:id="82454280">
              <w:marLeft w:val="0"/>
              <w:marRight w:val="0"/>
              <w:marTop w:val="0"/>
              <w:marBottom w:val="0"/>
              <w:divBdr>
                <w:top w:val="none" w:sz="0" w:space="0" w:color="auto"/>
                <w:left w:val="none" w:sz="0" w:space="0" w:color="auto"/>
                <w:bottom w:val="none" w:sz="0" w:space="0" w:color="auto"/>
                <w:right w:val="none" w:sz="0" w:space="0" w:color="auto"/>
              </w:divBdr>
              <w:divsChild>
                <w:div w:id="247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38661">
      <w:bodyDiv w:val="1"/>
      <w:marLeft w:val="0"/>
      <w:marRight w:val="0"/>
      <w:marTop w:val="0"/>
      <w:marBottom w:val="0"/>
      <w:divBdr>
        <w:top w:val="none" w:sz="0" w:space="0" w:color="auto"/>
        <w:left w:val="none" w:sz="0" w:space="0" w:color="auto"/>
        <w:bottom w:val="none" w:sz="0" w:space="0" w:color="auto"/>
        <w:right w:val="none" w:sz="0" w:space="0" w:color="auto"/>
      </w:divBdr>
    </w:div>
    <w:div w:id="2123694194">
      <w:bodyDiv w:val="1"/>
      <w:marLeft w:val="0"/>
      <w:marRight w:val="0"/>
      <w:marTop w:val="0"/>
      <w:marBottom w:val="0"/>
      <w:divBdr>
        <w:top w:val="none" w:sz="0" w:space="0" w:color="auto"/>
        <w:left w:val="none" w:sz="0" w:space="0" w:color="auto"/>
        <w:bottom w:val="none" w:sz="0" w:space="0" w:color="auto"/>
        <w:right w:val="none" w:sz="0" w:space="0" w:color="auto"/>
      </w:divBdr>
      <w:divsChild>
        <w:div w:id="26639439">
          <w:marLeft w:val="0"/>
          <w:marRight w:val="0"/>
          <w:marTop w:val="0"/>
          <w:marBottom w:val="0"/>
          <w:divBdr>
            <w:top w:val="none" w:sz="0" w:space="0" w:color="auto"/>
            <w:left w:val="none" w:sz="0" w:space="0" w:color="auto"/>
            <w:bottom w:val="none" w:sz="0" w:space="0" w:color="auto"/>
            <w:right w:val="none" w:sz="0" w:space="0" w:color="auto"/>
          </w:divBdr>
          <w:divsChild>
            <w:div w:id="820851742">
              <w:marLeft w:val="0"/>
              <w:marRight w:val="0"/>
              <w:marTop w:val="0"/>
              <w:marBottom w:val="0"/>
              <w:divBdr>
                <w:top w:val="none" w:sz="0" w:space="0" w:color="auto"/>
                <w:left w:val="none" w:sz="0" w:space="0" w:color="auto"/>
                <w:bottom w:val="none" w:sz="0" w:space="0" w:color="auto"/>
                <w:right w:val="none" w:sz="0" w:space="0" w:color="auto"/>
              </w:divBdr>
              <w:divsChild>
                <w:div w:id="17378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61017">
      <w:bodyDiv w:val="1"/>
      <w:marLeft w:val="0"/>
      <w:marRight w:val="0"/>
      <w:marTop w:val="0"/>
      <w:marBottom w:val="0"/>
      <w:divBdr>
        <w:top w:val="none" w:sz="0" w:space="0" w:color="auto"/>
        <w:left w:val="none" w:sz="0" w:space="0" w:color="auto"/>
        <w:bottom w:val="none" w:sz="0" w:space="0" w:color="auto"/>
        <w:right w:val="none" w:sz="0" w:space="0" w:color="auto"/>
      </w:divBdr>
      <w:divsChild>
        <w:div w:id="1588927546">
          <w:marLeft w:val="0"/>
          <w:marRight w:val="0"/>
          <w:marTop w:val="0"/>
          <w:marBottom w:val="0"/>
          <w:divBdr>
            <w:top w:val="none" w:sz="0" w:space="0" w:color="auto"/>
            <w:left w:val="none" w:sz="0" w:space="0" w:color="auto"/>
            <w:bottom w:val="none" w:sz="0" w:space="0" w:color="auto"/>
            <w:right w:val="none" w:sz="0" w:space="0" w:color="auto"/>
          </w:divBdr>
          <w:divsChild>
            <w:div w:id="224613353">
              <w:marLeft w:val="0"/>
              <w:marRight w:val="0"/>
              <w:marTop w:val="0"/>
              <w:marBottom w:val="0"/>
              <w:divBdr>
                <w:top w:val="none" w:sz="0" w:space="0" w:color="auto"/>
                <w:left w:val="none" w:sz="0" w:space="0" w:color="auto"/>
                <w:bottom w:val="none" w:sz="0" w:space="0" w:color="auto"/>
                <w:right w:val="none" w:sz="0" w:space="0" w:color="auto"/>
              </w:divBdr>
            </w:div>
            <w:div w:id="8006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ucly.fr/vie-etudian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pissochet@ucly.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l.gamboni@terrederoses.com"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e.tl/t-jiRgIFHtEM" TargetMode="External"/><Relationship Id="rId14" Type="http://schemas.openxmlformats.org/officeDocument/2006/relationships/hyperlink" Target="http://www.ucly.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204F9-BCCB-4335-9171-9A3C7F96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1138</Words>
  <Characters>6264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INDIANA</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PISSOCHET Franck</dc:creator>
  <cp:keywords/>
  <dc:description/>
  <cp:lastModifiedBy>PISSOCHET Franck</cp:lastModifiedBy>
  <cp:revision>3</cp:revision>
  <cp:lastPrinted>2024-01-16T09:25:00Z</cp:lastPrinted>
  <dcterms:created xsi:type="dcterms:W3CDTF">2024-01-17T14:37:00Z</dcterms:created>
  <dcterms:modified xsi:type="dcterms:W3CDTF">2024-01-17T14:37:00Z</dcterms:modified>
</cp:coreProperties>
</file>